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2</w:t>
      </w:r>
      <w:r w:rsidR="00F94B17">
        <w:rPr>
          <w:sz w:val="40"/>
          <w:szCs w:val="40"/>
        </w:rPr>
        <w:t>9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5114B2" w:rsidRDefault="00A5394A" w:rsidP="00915A56">
      <w:pPr>
        <w:ind w:firstLine="708"/>
        <w:jc w:val="both"/>
      </w:pPr>
      <w:r w:rsidRPr="005114B2">
        <w:t xml:space="preserve">Днес, </w:t>
      </w:r>
      <w:r w:rsidR="00F94B17">
        <w:rPr>
          <w:b/>
        </w:rPr>
        <w:t>22</w:t>
      </w:r>
      <w:r w:rsidRPr="005114B2">
        <w:rPr>
          <w:b/>
        </w:rPr>
        <w:t>.</w:t>
      </w:r>
      <w:r w:rsidR="00912FA2" w:rsidRPr="005114B2">
        <w:rPr>
          <w:b/>
        </w:rPr>
        <w:t>1</w:t>
      </w:r>
      <w:r w:rsidRPr="005114B2">
        <w:rPr>
          <w:b/>
        </w:rPr>
        <w:t>0.20</w:t>
      </w:r>
      <w:r w:rsidR="001A640C" w:rsidRPr="005114B2">
        <w:rPr>
          <w:b/>
          <w:lang w:val="ru-RU"/>
        </w:rPr>
        <w:t>1</w:t>
      </w:r>
      <w:r w:rsidR="007E67B8" w:rsidRPr="005114B2">
        <w:rPr>
          <w:b/>
          <w:lang w:val="ru-RU"/>
        </w:rPr>
        <w:t>5</w:t>
      </w:r>
      <w:r w:rsidR="0099409C" w:rsidRPr="005114B2">
        <w:rPr>
          <w:b/>
        </w:rPr>
        <w:t>г</w:t>
      </w:r>
      <w:r w:rsidR="00C0380A" w:rsidRPr="005114B2">
        <w:rPr>
          <w:b/>
        </w:rPr>
        <w:t xml:space="preserve">. </w:t>
      </w:r>
      <w:r w:rsidR="0099409C" w:rsidRPr="005114B2">
        <w:rPr>
          <w:b/>
        </w:rPr>
        <w:t>/</w:t>
      </w:r>
      <w:r w:rsidR="00D07966" w:rsidRPr="005114B2">
        <w:rPr>
          <w:b/>
        </w:rPr>
        <w:t>1</w:t>
      </w:r>
      <w:r w:rsidR="00F25A0A" w:rsidRPr="005114B2">
        <w:rPr>
          <w:b/>
        </w:rPr>
        <w:t>7:00</w:t>
      </w:r>
      <w:r w:rsidR="00D07966" w:rsidRPr="005114B2">
        <w:rPr>
          <w:b/>
        </w:rPr>
        <w:t xml:space="preserve"> часа</w:t>
      </w:r>
      <w:r w:rsidR="00D07966" w:rsidRPr="005114B2">
        <w:t xml:space="preserve">, </w:t>
      </w:r>
      <w:r w:rsidR="00A05A0B" w:rsidRPr="005114B2">
        <w:t>гр. Нови пазар, се проведе</w:t>
      </w:r>
      <w:r w:rsidR="00465121" w:rsidRPr="005114B2">
        <w:t xml:space="preserve"> </w:t>
      </w:r>
      <w:r w:rsidR="00912FA2" w:rsidRPr="005114B2">
        <w:t>два</w:t>
      </w:r>
      <w:r w:rsidR="0099409C" w:rsidRPr="005114B2">
        <w:t>десет</w:t>
      </w:r>
      <w:r w:rsidR="00776A23" w:rsidRPr="005114B2">
        <w:t xml:space="preserve"> и </w:t>
      </w:r>
      <w:r w:rsidR="007B3355">
        <w:t>девето</w:t>
      </w:r>
      <w:r w:rsidR="00834B55">
        <w:t xml:space="preserve"> </w:t>
      </w:r>
      <w:r w:rsidR="00D07966" w:rsidRPr="005114B2">
        <w:rPr>
          <w:bCs/>
        </w:rPr>
        <w:t>заседание</w:t>
      </w:r>
      <w:r w:rsidR="005E3568" w:rsidRPr="005114B2">
        <w:rPr>
          <w:bCs/>
        </w:rPr>
        <w:t xml:space="preserve"> </w:t>
      </w:r>
      <w:r w:rsidR="00D07966" w:rsidRPr="005114B2">
        <w:t>на Общинска избирателна комисия – Нови пазар,</w:t>
      </w:r>
      <w:r w:rsidR="003E3B8A">
        <w:t xml:space="preserve"> </w:t>
      </w:r>
      <w:r w:rsidR="00CA408A" w:rsidRPr="005114B2">
        <w:t>зала 3</w:t>
      </w:r>
      <w:r w:rsidR="001A640C" w:rsidRPr="005114B2">
        <w:rPr>
          <w:lang w:val="ru-RU"/>
        </w:rPr>
        <w:t>1</w:t>
      </w:r>
      <w:r w:rsidR="00CA408A" w:rsidRPr="005114B2">
        <w:t>0</w:t>
      </w:r>
      <w:r w:rsidR="003E3B8A">
        <w:t xml:space="preserve"> </w:t>
      </w:r>
      <w:r w:rsidR="00D07966" w:rsidRPr="005114B2">
        <w:t xml:space="preserve">в сградата </w:t>
      </w:r>
      <w:r w:rsidRPr="005114B2">
        <w:t xml:space="preserve">на Община Нови пазар, област </w:t>
      </w:r>
      <w:r w:rsidR="00D07966" w:rsidRPr="005114B2">
        <w:t>Шумен, назначена с</w:t>
      </w:r>
      <w:r w:rsidR="00BB2241" w:rsidRPr="005114B2">
        <w:t xml:space="preserve"> </w:t>
      </w:r>
      <w:r w:rsidR="00D07966" w:rsidRPr="005114B2">
        <w:rPr>
          <w:color w:val="000000"/>
        </w:rPr>
        <w:t>решение № 1588-МИ/НР от 29.08.2015.г. на Централна избирателна комисия,</w:t>
      </w:r>
    </w:p>
    <w:p w:rsidR="00D07966" w:rsidRPr="005114B2" w:rsidRDefault="00D07966" w:rsidP="00A26594">
      <w:pPr>
        <w:ind w:firstLine="708"/>
        <w:jc w:val="both"/>
      </w:pPr>
    </w:p>
    <w:p w:rsidR="000A1B6D" w:rsidRPr="005114B2" w:rsidRDefault="00D07966" w:rsidP="00A26594">
      <w:pPr>
        <w:ind w:firstLine="708"/>
        <w:jc w:val="both"/>
      </w:pPr>
      <w:r w:rsidRPr="005114B2">
        <w:t>в следния състав</w:t>
      </w:r>
      <w:r w:rsidR="000A1B6D" w:rsidRPr="005114B2">
        <w:t>:</w:t>
      </w:r>
    </w:p>
    <w:p w:rsidR="00175829" w:rsidRPr="005114B2" w:rsidRDefault="00175829" w:rsidP="00A7574C">
      <w:pPr>
        <w:jc w:val="both"/>
      </w:pPr>
    </w:p>
    <w:p w:rsidR="000A1B6D" w:rsidRPr="005114B2" w:rsidRDefault="000A1B6D" w:rsidP="00214518">
      <w:pPr>
        <w:ind w:left="708"/>
      </w:pPr>
      <w:r w:rsidRPr="005114B2">
        <w:t>1</w:t>
      </w:r>
      <w:r w:rsidR="00175829" w:rsidRPr="005114B2">
        <w:t>.Виолета Илиева Янева -Председател</w:t>
      </w:r>
    </w:p>
    <w:p w:rsidR="000A1B6D" w:rsidRPr="005114B2" w:rsidRDefault="000A1B6D" w:rsidP="00214518">
      <w:pPr>
        <w:ind w:left="708"/>
      </w:pPr>
      <w:r w:rsidRPr="005114B2">
        <w:t>2</w:t>
      </w:r>
      <w:r w:rsidR="00175829" w:rsidRPr="005114B2">
        <w:t>.Инна Минкова Стоянова – Зам.председател</w:t>
      </w:r>
    </w:p>
    <w:p w:rsidR="00016E16" w:rsidRPr="005114B2" w:rsidRDefault="00016E16" w:rsidP="00214518">
      <w:pPr>
        <w:ind w:left="708"/>
      </w:pPr>
      <w:r w:rsidRPr="005114B2">
        <w:t>3.Севджан Тефик Алиева - Секретар</w:t>
      </w:r>
    </w:p>
    <w:p w:rsidR="00794085" w:rsidRPr="005114B2" w:rsidRDefault="00DB2C22" w:rsidP="00214518">
      <w:pPr>
        <w:ind w:left="708"/>
      </w:pPr>
      <w:r w:rsidRPr="005114B2">
        <w:t>4</w:t>
      </w:r>
      <w:r w:rsidR="00794085" w:rsidRPr="005114B2">
        <w:t>. Розалия Вичева Иванова – Член</w:t>
      </w:r>
    </w:p>
    <w:p w:rsidR="00794085" w:rsidRPr="005114B2" w:rsidRDefault="00DB2C22" w:rsidP="00214518">
      <w:pPr>
        <w:ind w:left="708"/>
      </w:pPr>
      <w:r w:rsidRPr="005114B2">
        <w:t>5</w:t>
      </w:r>
      <w:r w:rsidR="00F74D15" w:rsidRPr="005114B2">
        <w:t xml:space="preserve">. </w:t>
      </w:r>
      <w:r w:rsidR="00600378" w:rsidRPr="005114B2">
        <w:t xml:space="preserve">Анна Георгиева Тодорова </w:t>
      </w:r>
      <w:r w:rsidR="00F74D15" w:rsidRPr="005114B2">
        <w:t>–</w:t>
      </w:r>
      <w:r w:rsidR="00600378" w:rsidRPr="005114B2">
        <w:t xml:space="preserve"> Член</w:t>
      </w:r>
    </w:p>
    <w:p w:rsidR="00794085" w:rsidRPr="005114B2" w:rsidRDefault="00DB2C22" w:rsidP="00214518">
      <w:pPr>
        <w:ind w:left="708"/>
      </w:pPr>
      <w:r w:rsidRPr="005114B2">
        <w:t>6</w:t>
      </w:r>
      <w:r w:rsidR="00794085" w:rsidRPr="005114B2">
        <w:t>. Галина Антонова Георгиева -Член</w:t>
      </w:r>
    </w:p>
    <w:p w:rsidR="00DB2C22" w:rsidRPr="005114B2" w:rsidRDefault="003C3784" w:rsidP="00214518">
      <w:pPr>
        <w:ind w:left="708"/>
      </w:pPr>
      <w:r w:rsidRPr="005114B2">
        <w:t>7</w:t>
      </w:r>
      <w:r w:rsidR="00794085" w:rsidRPr="005114B2">
        <w:t xml:space="preserve">. </w:t>
      </w:r>
      <w:r w:rsidR="00DB2C22" w:rsidRPr="005114B2">
        <w:t>Данаил Христов Димитров –Член</w:t>
      </w:r>
    </w:p>
    <w:p w:rsidR="00794085" w:rsidRPr="005114B2" w:rsidRDefault="00DB2C22" w:rsidP="00214518">
      <w:pPr>
        <w:ind w:left="708"/>
      </w:pPr>
      <w:r w:rsidRPr="005114B2">
        <w:t>8.Десислава Красимирова Илчева – Член</w:t>
      </w:r>
    </w:p>
    <w:p w:rsidR="00DB2C22" w:rsidRPr="005114B2" w:rsidRDefault="00DB2C22" w:rsidP="00214518">
      <w:pPr>
        <w:ind w:left="708"/>
      </w:pPr>
      <w:r w:rsidRPr="005114B2">
        <w:t>9. Анита Пламенова  Антонова – Член</w:t>
      </w:r>
    </w:p>
    <w:p w:rsidR="00226EBB" w:rsidRPr="005114B2" w:rsidRDefault="00226EBB" w:rsidP="00214518">
      <w:pPr>
        <w:ind w:left="708"/>
      </w:pPr>
      <w:r w:rsidRPr="005114B2">
        <w:t xml:space="preserve">10. Теодора Михайлова Савова – Член </w:t>
      </w:r>
    </w:p>
    <w:p w:rsidR="00226EBB" w:rsidRPr="005114B2" w:rsidRDefault="00226EBB" w:rsidP="00214518">
      <w:pPr>
        <w:ind w:left="708"/>
      </w:pPr>
      <w:r w:rsidRPr="005114B2">
        <w:t>11.Диана Колева Терзийска – Член</w:t>
      </w:r>
    </w:p>
    <w:p w:rsidR="00915A56" w:rsidRPr="005114B2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4"/>
          <w:szCs w:val="24"/>
          <w:lang w:bidi="bg-BG"/>
        </w:rPr>
      </w:pPr>
      <w:r w:rsidRPr="005114B2">
        <w:rPr>
          <w:color w:val="000000"/>
          <w:sz w:val="24"/>
          <w:szCs w:val="24"/>
          <w:lang w:bidi="bg-BG"/>
        </w:rPr>
        <w:tab/>
      </w:r>
    </w:p>
    <w:p w:rsidR="00915A56" w:rsidRPr="005114B2" w:rsidRDefault="00915A56" w:rsidP="00745D8C">
      <w:pPr>
        <w:ind w:firstLine="405"/>
        <w:jc w:val="both"/>
      </w:pPr>
      <w:r w:rsidRPr="005114B2">
        <w:t>Заседанието започна при наличието на законоустановения</w:t>
      </w:r>
      <w:r w:rsidR="0099409C" w:rsidRPr="005114B2">
        <w:t>т</w:t>
      </w:r>
      <w:r w:rsidRPr="005114B2">
        <w:t xml:space="preserve"> кворум</w:t>
      </w:r>
      <w:r w:rsidR="00584B85" w:rsidRPr="005114B2">
        <w:t xml:space="preserve">, в присъствието на </w:t>
      </w:r>
      <w:r w:rsidR="00E81EB5">
        <w:t>11</w:t>
      </w:r>
      <w:r w:rsidR="00A271A4" w:rsidRPr="005114B2">
        <w:t xml:space="preserve"> </w:t>
      </w:r>
      <w:r w:rsidR="00E575ED" w:rsidRPr="005114B2">
        <w:t xml:space="preserve"> члена на</w:t>
      </w:r>
      <w:r w:rsidRPr="005114B2">
        <w:t xml:space="preserve"> комисията</w:t>
      </w:r>
      <w:r w:rsidR="00E575ED" w:rsidRPr="005114B2">
        <w:t>.</w:t>
      </w:r>
    </w:p>
    <w:p w:rsidR="000B6ABB" w:rsidRPr="005114B2" w:rsidRDefault="00584B85" w:rsidP="000B6ABB">
      <w:pPr>
        <w:ind w:firstLine="405"/>
        <w:jc w:val="both"/>
      </w:pPr>
      <w:r w:rsidRPr="005114B2">
        <w:t>Присъстват : Виолета Илиев</w:t>
      </w:r>
      <w:r w:rsidR="000B6ABB">
        <w:t>а Янева, Инна Минкова Стоянова,</w:t>
      </w:r>
      <w:r w:rsidR="00E943CF" w:rsidRPr="00E943CF">
        <w:t xml:space="preserve"> </w:t>
      </w:r>
      <w:r w:rsidR="00E943CF" w:rsidRPr="005114B2">
        <w:t>Севджан Тефик Алиева</w:t>
      </w:r>
      <w:r w:rsidR="00E943CF">
        <w:t>,</w:t>
      </w:r>
      <w:r w:rsidR="000B6ABB">
        <w:t xml:space="preserve"> </w:t>
      </w:r>
      <w:r w:rsidRPr="005114B2">
        <w:t>Розалия Вичева И</w:t>
      </w:r>
      <w:r w:rsidR="00632A60">
        <w:t xml:space="preserve">ванова, </w:t>
      </w:r>
      <w:r w:rsidRPr="005114B2">
        <w:t>Галина Антонова Георгиева, Данаил Христов Димитров, Десислава Красимирова Илчева, Анита Пламенова Ант</w:t>
      </w:r>
      <w:r w:rsidR="00632A60">
        <w:t>онова, Теодора Михайлова Савова</w:t>
      </w:r>
      <w:r w:rsidR="000B6ABB">
        <w:t>,</w:t>
      </w:r>
      <w:r w:rsidR="000B6ABB" w:rsidRPr="000B6ABB">
        <w:t xml:space="preserve"> </w:t>
      </w:r>
      <w:r w:rsidR="000B6ABB">
        <w:rPr>
          <w:sz w:val="28"/>
          <w:szCs w:val="28"/>
        </w:rPr>
        <w:t xml:space="preserve">, </w:t>
      </w:r>
      <w:r w:rsidR="000B6ABB" w:rsidRPr="005114B2">
        <w:t>Диана Колева Терзийска</w:t>
      </w:r>
      <w:r w:rsidR="00F3386C">
        <w:t xml:space="preserve">, </w:t>
      </w:r>
      <w:r w:rsidR="00F3386C" w:rsidRPr="005114B2">
        <w:t>Анита Пламенова Ант</w:t>
      </w:r>
      <w:r w:rsidR="00F3386C">
        <w:t>онова</w:t>
      </w:r>
      <w:r w:rsidR="00E81EB5">
        <w:t>,</w:t>
      </w:r>
      <w:r w:rsidR="00E81EB5" w:rsidRPr="00E81EB5">
        <w:t xml:space="preserve"> </w:t>
      </w:r>
      <w:r w:rsidR="00E81EB5" w:rsidRPr="005114B2">
        <w:t>Анна Георгиева Тодорова</w:t>
      </w:r>
    </w:p>
    <w:p w:rsidR="00584B85" w:rsidRPr="005114B2" w:rsidRDefault="00584B85" w:rsidP="00584B85">
      <w:pPr>
        <w:ind w:firstLine="405"/>
        <w:jc w:val="both"/>
      </w:pPr>
    </w:p>
    <w:p w:rsidR="00584B85" w:rsidRDefault="0074317A" w:rsidP="00584B85">
      <w:pPr>
        <w:ind w:firstLine="405"/>
        <w:jc w:val="both"/>
      </w:pPr>
      <w:r>
        <w:rPr>
          <w:sz w:val="28"/>
          <w:szCs w:val="28"/>
        </w:rPr>
        <w:t>Отсъстват :</w:t>
      </w:r>
      <w:r w:rsidR="00F3386C">
        <w:rPr>
          <w:sz w:val="28"/>
          <w:szCs w:val="28"/>
        </w:rPr>
        <w:t xml:space="preserve"> </w:t>
      </w:r>
      <w:r w:rsidR="00E81EB5">
        <w:rPr>
          <w:sz w:val="28"/>
          <w:szCs w:val="28"/>
        </w:rPr>
        <w:t xml:space="preserve"> няма </w:t>
      </w:r>
    </w:p>
    <w:p w:rsidR="00F3386C" w:rsidRPr="005114B2" w:rsidRDefault="00F3386C" w:rsidP="00584B85">
      <w:pPr>
        <w:ind w:firstLine="405"/>
        <w:jc w:val="both"/>
      </w:pPr>
    </w:p>
    <w:p w:rsidR="00E575ED" w:rsidRPr="005114B2" w:rsidRDefault="00E575ED" w:rsidP="0099409C">
      <w:pPr>
        <w:jc w:val="both"/>
      </w:pPr>
      <w:r w:rsidRPr="005114B2">
        <w:t>Заседанието се ръководи от Председателя на Общинската избирателна комисия - Виолета Илиева Янева, при следният</w:t>
      </w:r>
    </w:p>
    <w:p w:rsidR="00E575ED" w:rsidRPr="005114B2" w:rsidRDefault="00E575ED" w:rsidP="00745D8C">
      <w:pPr>
        <w:ind w:firstLine="405"/>
        <w:jc w:val="both"/>
      </w:pPr>
    </w:p>
    <w:p w:rsidR="00226EBB" w:rsidRDefault="00AC0EB1" w:rsidP="009C62A1">
      <w:pPr>
        <w:jc w:val="center"/>
        <w:rPr>
          <w:b/>
          <w:bCs/>
        </w:rPr>
      </w:pPr>
      <w:r w:rsidRPr="005114B2">
        <w:rPr>
          <w:b/>
          <w:bCs/>
        </w:rPr>
        <w:t>ДНЕВЕН РЕД:</w:t>
      </w:r>
    </w:p>
    <w:p w:rsidR="000C7BB7" w:rsidRPr="00CC3758" w:rsidRDefault="000C7BB7" w:rsidP="000C7BB7">
      <w:pPr>
        <w:autoSpaceDE w:val="0"/>
        <w:autoSpaceDN w:val="0"/>
        <w:adjustRightInd w:val="0"/>
        <w:jc w:val="both"/>
      </w:pPr>
    </w:p>
    <w:p w:rsidR="00C75DC5" w:rsidRPr="00F94B17" w:rsidRDefault="00C75DC5" w:rsidP="00C75DC5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F94B17" w:rsidRPr="00034F8D" w:rsidRDefault="00550A3E" w:rsidP="008A11B0">
      <w:pPr>
        <w:pStyle w:val="ac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0B6ABB">
        <w:rPr>
          <w:sz w:val="28"/>
          <w:szCs w:val="28"/>
        </w:rPr>
        <w:t>Заявление за регистриране на застъпници</w:t>
      </w:r>
      <w:r>
        <w:rPr>
          <w:sz w:val="28"/>
          <w:szCs w:val="28"/>
        </w:rPr>
        <w:t xml:space="preserve"> на кандидатска листа за изборите за общински съветници</w:t>
      </w:r>
      <w:r w:rsidRPr="000B6ABB">
        <w:rPr>
          <w:sz w:val="28"/>
          <w:szCs w:val="28"/>
        </w:rPr>
        <w:t xml:space="preserve"> от </w:t>
      </w:r>
      <w:r>
        <w:rPr>
          <w:sz w:val="28"/>
          <w:szCs w:val="28"/>
        </w:rPr>
        <w:t>ПП БСП</w:t>
      </w:r>
    </w:p>
    <w:p w:rsidR="00034F8D" w:rsidRPr="005537F6" w:rsidRDefault="00034F8D" w:rsidP="00034F8D">
      <w:pPr>
        <w:pStyle w:val="ac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AF1FE1">
        <w:rPr>
          <w:sz w:val="28"/>
          <w:szCs w:val="28"/>
        </w:rPr>
        <w:t xml:space="preserve">Заявление за регистриране на застъпници на кандидатска листа за изборите за кмет на община от ПП ГЕРБ </w:t>
      </w:r>
    </w:p>
    <w:p w:rsidR="005537F6" w:rsidRPr="00C75DC5" w:rsidRDefault="005537F6" w:rsidP="00034F8D">
      <w:pPr>
        <w:pStyle w:val="ac"/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>
        <w:rPr>
          <w:sz w:val="28"/>
          <w:szCs w:val="28"/>
        </w:rPr>
        <w:t xml:space="preserve">Допълнение в Решение 156 на ОИК – Нови пазар </w:t>
      </w:r>
      <w:r w:rsidR="0089187C">
        <w:rPr>
          <w:sz w:val="28"/>
          <w:szCs w:val="28"/>
        </w:rPr>
        <w:t xml:space="preserve"> от 21.10.2015г.</w:t>
      </w:r>
    </w:p>
    <w:p w:rsidR="00034F8D" w:rsidRPr="00034F8D" w:rsidRDefault="00034F8D" w:rsidP="00034F8D">
      <w:pPr>
        <w:autoSpaceDE w:val="0"/>
        <w:autoSpaceDN w:val="0"/>
        <w:adjustRightInd w:val="0"/>
        <w:jc w:val="both"/>
        <w:rPr>
          <w:b/>
          <w:shd w:val="clear" w:color="auto" w:fill="FFFFFF"/>
        </w:rPr>
      </w:pPr>
    </w:p>
    <w:p w:rsidR="00391E1A" w:rsidRDefault="00391E1A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8A11B0" w:rsidRDefault="008A11B0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8A11B0" w:rsidRDefault="008A11B0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8A11B0" w:rsidRDefault="008A11B0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8A11B0" w:rsidRDefault="008A11B0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8A11B0" w:rsidRDefault="008A11B0" w:rsidP="002E1F29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550A3E" w:rsidRPr="00CB0CB3" w:rsidRDefault="00034F8D" w:rsidP="00550A3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b/>
          <w:sz w:val="28"/>
          <w:szCs w:val="28"/>
        </w:rPr>
        <w:t>По първа</w:t>
      </w:r>
      <w:r w:rsidR="00550A3E" w:rsidRPr="00653C97">
        <w:rPr>
          <w:b/>
          <w:sz w:val="28"/>
          <w:szCs w:val="28"/>
        </w:rPr>
        <w:t xml:space="preserve"> точка от дневния ред:</w:t>
      </w:r>
      <w:r w:rsidR="00550A3E">
        <w:rPr>
          <w:b/>
          <w:sz w:val="28"/>
          <w:szCs w:val="28"/>
        </w:rPr>
        <w:t xml:space="preserve"> </w:t>
      </w:r>
      <w:r w:rsidR="00550A3E">
        <w:t xml:space="preserve">Председателят съобщи за постъпило заявление за регистрация на застъпници - кандидатска листа за </w:t>
      </w:r>
      <w:r w:rsidR="00550A3E">
        <w:rPr>
          <w:rFonts w:eastAsia="SimSun"/>
          <w:kern w:val="0"/>
          <w:shd w:val="clear" w:color="auto" w:fill="FFFFFF"/>
          <w:lang w:eastAsia="zh-CN"/>
        </w:rPr>
        <w:t>общински съветници</w:t>
      </w:r>
      <w:r w:rsidR="00550A3E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="00550A3E"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="00550A3E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="00550A3E"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="00550A3E">
        <w:t xml:space="preserve">с вх. </w:t>
      </w:r>
      <w:r w:rsidR="007B3355">
        <w:t>№149 /22</w:t>
      </w:r>
      <w:r w:rsidR="00550A3E">
        <w:t>.10.2015 г.  от ПП БСП с всички необходими документи, визирани в т. 4 по решение № 2113 – МИ 11.09.2015 г. на ЦИК, във връзка с чл. 118 от ИК.</w:t>
      </w:r>
    </w:p>
    <w:p w:rsidR="00550A3E" w:rsidRDefault="00550A3E" w:rsidP="00550A3E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CB0CB3">
        <w:rPr>
          <w:rFonts w:eastAsia="SimSun"/>
          <w:kern w:val="0"/>
          <w:shd w:val="clear" w:color="auto" w:fill="FFFFFF"/>
          <w:lang w:eastAsia="zh-CN"/>
        </w:rPr>
        <w:t>Спазена е процедурата относно предварителната проверка на списъка за регистриране на застъпниците.</w:t>
      </w:r>
      <w:r>
        <w:rPr>
          <w:rFonts w:eastAsia="SimSun"/>
          <w:kern w:val="0"/>
          <w:shd w:val="clear" w:color="auto" w:fill="FFFFFF"/>
          <w:lang w:eastAsia="zh-CN"/>
        </w:rPr>
        <w:t xml:space="preserve"> </w:t>
      </w:r>
    </w:p>
    <w:p w:rsidR="00550A3E" w:rsidRPr="00CB0CB3" w:rsidRDefault="00550A3E" w:rsidP="00550A3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>
        <w:rPr>
          <w:rFonts w:eastAsia="SimSun"/>
          <w:kern w:val="0"/>
          <w:shd w:val="clear" w:color="auto" w:fill="FFFFFF"/>
          <w:lang w:eastAsia="zh-CN"/>
        </w:rPr>
        <w:t xml:space="preserve">    </w:t>
      </w:r>
      <w:r w:rsidRPr="00CB0CB3">
        <w:rPr>
          <w:rFonts w:eastAsia="SimSun"/>
          <w:kern w:val="0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550A3E" w:rsidRDefault="00550A3E" w:rsidP="00550A3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След проведеното гласуване:</w:t>
      </w:r>
    </w:p>
    <w:p w:rsidR="00550A3E" w:rsidRDefault="00550A3E" w:rsidP="00550A3E">
      <w:pPr>
        <w:ind w:firstLine="426"/>
        <w:jc w:val="both"/>
        <w:rPr>
          <w:shd w:val="clear" w:color="auto" w:fill="FFFFFF"/>
        </w:rPr>
      </w:pPr>
    </w:p>
    <w:p w:rsidR="00550A3E" w:rsidRPr="00CB0CB3" w:rsidRDefault="00550A3E" w:rsidP="00550A3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550A3E" w:rsidRDefault="00550A3E" w:rsidP="00550A3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550A3E" w:rsidRPr="00CB0CB3" w:rsidRDefault="00550A3E" w:rsidP="00550A3E">
      <w:pPr>
        <w:ind w:firstLine="426"/>
        <w:jc w:val="both"/>
        <w:rPr>
          <w:shd w:val="clear" w:color="auto" w:fill="FFFFFF"/>
        </w:rPr>
      </w:pPr>
      <w:r w:rsidRPr="005114B2">
        <w:t>Севджан Тефик Алиева</w:t>
      </w:r>
      <w:r w:rsidRPr="00CB0CB3">
        <w:rPr>
          <w:shd w:val="clear" w:color="auto" w:fill="FFFFFF"/>
        </w:rPr>
        <w:t>„ЗА“</w:t>
      </w:r>
    </w:p>
    <w:p w:rsidR="00550A3E" w:rsidRPr="000B6ABB" w:rsidRDefault="00550A3E" w:rsidP="00550A3E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550A3E" w:rsidRPr="00CB0CB3" w:rsidRDefault="00550A3E" w:rsidP="00550A3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550A3E" w:rsidRPr="00CB0CB3" w:rsidRDefault="00550A3E" w:rsidP="00550A3E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Галина Антонова Георгиева – </w:t>
      </w:r>
      <w:r w:rsidRPr="00CB0CB3">
        <w:rPr>
          <w:shd w:val="clear" w:color="auto" w:fill="FFFFFF"/>
        </w:rPr>
        <w:t>„ЗА“</w:t>
      </w:r>
    </w:p>
    <w:p w:rsidR="00550A3E" w:rsidRPr="00CB0CB3" w:rsidRDefault="00550A3E" w:rsidP="00550A3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550A3E" w:rsidRPr="00CB0CB3" w:rsidRDefault="00550A3E" w:rsidP="00550A3E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550A3E" w:rsidRDefault="00550A3E" w:rsidP="00550A3E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Теодора Михайлова Савова – </w:t>
      </w:r>
      <w:r w:rsidRPr="00CB0CB3">
        <w:rPr>
          <w:shd w:val="clear" w:color="auto" w:fill="FFFFFF"/>
        </w:rPr>
        <w:t>„ЗА“</w:t>
      </w:r>
    </w:p>
    <w:p w:rsidR="00550A3E" w:rsidRDefault="00550A3E" w:rsidP="00550A3E">
      <w:pPr>
        <w:ind w:firstLine="426"/>
        <w:jc w:val="both"/>
        <w:rPr>
          <w:shd w:val="clear" w:color="auto" w:fill="FFFFFF"/>
        </w:rPr>
      </w:pPr>
      <w:r w:rsidRPr="005114B2">
        <w:t>Анита Пламенова  Антонова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550A3E" w:rsidRPr="00CB0CB3" w:rsidRDefault="00550A3E" w:rsidP="00550A3E">
      <w:pPr>
        <w:ind w:firstLine="426"/>
        <w:jc w:val="both"/>
        <w:rPr>
          <w:shd w:val="clear" w:color="auto" w:fill="FFFFFF"/>
        </w:rPr>
      </w:pPr>
      <w:r w:rsidRPr="005114B2">
        <w:t>Анна Георгиева Тодорова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550A3E" w:rsidRPr="00CB0CB3" w:rsidRDefault="00550A3E" w:rsidP="00550A3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550A3E" w:rsidRPr="00CB0CB3" w:rsidRDefault="00550A3E" w:rsidP="00550A3E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 11</w:t>
      </w:r>
      <w:r w:rsidRPr="00CB0CB3">
        <w:rPr>
          <w:shd w:val="clear" w:color="auto" w:fill="FFFFFF"/>
        </w:rPr>
        <w:t xml:space="preserve"> гласа </w:t>
      </w:r>
    </w:p>
    <w:p w:rsidR="00550A3E" w:rsidRPr="00CB0CB3" w:rsidRDefault="00550A3E" w:rsidP="001924E0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Гласували – „ПРОТИВ“ – 0 гласа</w:t>
      </w:r>
    </w:p>
    <w:p w:rsidR="00550A3E" w:rsidRPr="00F3386C" w:rsidRDefault="00550A3E" w:rsidP="00550A3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550A3E" w:rsidRDefault="00550A3E" w:rsidP="00550A3E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550A3E" w:rsidRPr="00CE387D" w:rsidRDefault="00550A3E" w:rsidP="00550A3E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550A3E" w:rsidRPr="00CE387D" w:rsidRDefault="00550A3E" w:rsidP="00550A3E">
      <w:pPr>
        <w:jc w:val="center"/>
        <w:rPr>
          <w:sz w:val="28"/>
          <w:szCs w:val="28"/>
          <w:shd w:val="clear" w:color="auto" w:fill="FFFFFF"/>
        </w:rPr>
      </w:pPr>
    </w:p>
    <w:p w:rsidR="00550A3E" w:rsidRPr="00CE387D" w:rsidRDefault="00550A3E" w:rsidP="00550A3E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№ 1</w:t>
      </w:r>
      <w:r w:rsidR="00034F8D">
        <w:rPr>
          <w:sz w:val="28"/>
          <w:szCs w:val="28"/>
          <w:shd w:val="clear" w:color="auto" w:fill="FFFFFF"/>
        </w:rPr>
        <w:t>57</w:t>
      </w:r>
    </w:p>
    <w:p w:rsidR="00550A3E" w:rsidRPr="00CE387D" w:rsidRDefault="00550A3E" w:rsidP="00550A3E">
      <w:pPr>
        <w:jc w:val="center"/>
        <w:rPr>
          <w:sz w:val="28"/>
          <w:szCs w:val="28"/>
          <w:shd w:val="clear" w:color="auto" w:fill="FFFFFF"/>
        </w:rPr>
      </w:pPr>
    </w:p>
    <w:p w:rsidR="00550A3E" w:rsidRPr="00CE387D" w:rsidRDefault="001924E0" w:rsidP="00550A3E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22</w:t>
      </w:r>
      <w:r w:rsidR="00550A3E" w:rsidRPr="00CE387D">
        <w:rPr>
          <w:sz w:val="28"/>
          <w:szCs w:val="28"/>
          <w:shd w:val="clear" w:color="auto" w:fill="FFFFFF"/>
        </w:rPr>
        <w:t>.10.2015</w:t>
      </w:r>
    </w:p>
    <w:p w:rsidR="00550A3E" w:rsidRPr="00CB0CB3" w:rsidRDefault="00550A3E" w:rsidP="00550A3E">
      <w:pPr>
        <w:jc w:val="center"/>
        <w:rPr>
          <w:shd w:val="clear" w:color="auto" w:fill="FFFFFF"/>
        </w:rPr>
      </w:pPr>
    </w:p>
    <w:p w:rsidR="00550A3E" w:rsidRDefault="00550A3E" w:rsidP="00192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3B64">
        <w:rPr>
          <w:shd w:val="clear" w:color="auto" w:fill="FFFFFF"/>
        </w:rPr>
        <w:t xml:space="preserve"> ОТНОСНО:  </w:t>
      </w:r>
      <w:r w:rsidRPr="009A3B64">
        <w:rPr>
          <w:sz w:val="28"/>
          <w:szCs w:val="28"/>
        </w:rPr>
        <w:t xml:space="preserve">Заявление за регистриране на застъпници от партия </w:t>
      </w:r>
      <w:r>
        <w:rPr>
          <w:sz w:val="28"/>
          <w:szCs w:val="28"/>
        </w:rPr>
        <w:t>ПП БСП.</w:t>
      </w:r>
    </w:p>
    <w:p w:rsidR="001924E0" w:rsidRPr="009A3B64" w:rsidRDefault="001924E0" w:rsidP="001924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50A3E" w:rsidRPr="00CE387D" w:rsidRDefault="00550A3E" w:rsidP="00550A3E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sz w:val="28"/>
          <w:szCs w:val="28"/>
        </w:rPr>
        <w:t xml:space="preserve">Постъпило заявление за регистрация </w:t>
      </w:r>
      <w:r>
        <w:t xml:space="preserve">на застъпници - кандидатска листа за </w:t>
      </w:r>
      <w:r>
        <w:rPr>
          <w:rFonts w:eastAsia="SimSun"/>
          <w:kern w:val="0"/>
          <w:shd w:val="clear" w:color="auto" w:fill="FFFFFF"/>
          <w:lang w:eastAsia="zh-CN"/>
        </w:rPr>
        <w:t>общински съветници</w:t>
      </w:r>
      <w:r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  <w:r>
        <w:t xml:space="preserve">с вх. №149 /22.10.2015 г.  от ПП БСП </w:t>
      </w:r>
      <w:r w:rsidRPr="00CE387D">
        <w:rPr>
          <w:sz w:val="28"/>
          <w:szCs w:val="28"/>
        </w:rPr>
        <w:t>с всички необходими документи, визирани в т. 4 по решение № 2113 – МИ 11.09.2015 г. на ЦИК, във връзка с чл. 118 от ИК.</w:t>
      </w:r>
    </w:p>
    <w:p w:rsidR="00550A3E" w:rsidRPr="00CE387D" w:rsidRDefault="00550A3E" w:rsidP="00550A3E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550A3E" w:rsidRDefault="00550A3E" w:rsidP="00550A3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550A3E" w:rsidRPr="00CE387D" w:rsidRDefault="00550A3E" w:rsidP="00550A3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550A3E" w:rsidRPr="009C62A1" w:rsidRDefault="00550A3E" w:rsidP="00550A3E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lastRenderedPageBreak/>
        <w:t>РЕШИ:</w:t>
      </w:r>
    </w:p>
    <w:p w:rsidR="00550A3E" w:rsidRPr="00CE387D" w:rsidRDefault="00550A3E" w:rsidP="00550A3E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Регистрира листа на застъпници на </w:t>
      </w:r>
      <w:r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ПП БСП</w:t>
      </w: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за изборите за общински съветници и за кметове и национален референдум, насрочени за 25 октомври 2015 г.</w:t>
      </w:r>
    </w:p>
    <w:p w:rsidR="00550A3E" w:rsidRPr="00CE387D" w:rsidRDefault="00550A3E" w:rsidP="00550A3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както следва:</w:t>
      </w:r>
    </w:p>
    <w:p w:rsidR="00550A3E" w:rsidRPr="00C82F3A" w:rsidRDefault="00550A3E" w:rsidP="00550A3E">
      <w:pPr>
        <w:pStyle w:val="Standard"/>
        <w:jc w:val="both"/>
        <w:rPr>
          <w:rFonts w:eastAsia="SimSun"/>
          <w:b/>
          <w:kern w:val="0"/>
          <w:shd w:val="clear" w:color="auto" w:fill="FFFFFF"/>
          <w:lang w:eastAsia="zh-CN"/>
        </w:rPr>
      </w:pP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Застъпници за </w:t>
      </w:r>
      <w:r>
        <w:rPr>
          <w:rFonts w:eastAsia="SimSun"/>
          <w:b/>
          <w:kern w:val="0"/>
          <w:shd w:val="clear" w:color="auto" w:fill="FFFFFF"/>
          <w:lang w:eastAsia="zh-CN"/>
        </w:rPr>
        <w:t xml:space="preserve">кмет на община </w:t>
      </w:r>
      <w:r w:rsidRPr="00C82F3A">
        <w:rPr>
          <w:rFonts w:eastAsia="SimSun"/>
          <w:b/>
          <w:kern w:val="0"/>
          <w:shd w:val="clear" w:color="auto" w:fill="FFFFFF"/>
          <w:lang w:eastAsia="zh-CN"/>
        </w:rPr>
        <w:t xml:space="preserve"> 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550A3E" w:rsidRPr="00C82F3A" w:rsidTr="00C64AC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3E" w:rsidRPr="00C82F3A" w:rsidRDefault="00550A3E" w:rsidP="00C64A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3E" w:rsidRPr="00C82F3A" w:rsidRDefault="00550A3E" w:rsidP="00C64A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A3E" w:rsidRPr="00C82F3A" w:rsidRDefault="00550A3E" w:rsidP="00C64AC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Соня Лалчева Костадинова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Александър Рангелов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Петър Георгиев Христов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Кристин Христова Петкова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Златинка Панйотова Янкова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Атанас Веселинов Василев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Господин Гочев Костов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Веселин Герчев Ангелов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Стоян Красимиров Куртев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Славенка Лукова Иванова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Живко Иванов Върбанов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7B3355" w:rsidRPr="00C82F3A" w:rsidTr="00C64AC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3355" w:rsidRPr="007B3355" w:rsidRDefault="007B3355">
            <w:pPr>
              <w:rPr>
                <w:color w:val="000000"/>
              </w:rPr>
            </w:pPr>
            <w:r w:rsidRPr="007B3355">
              <w:rPr>
                <w:color w:val="000000"/>
              </w:rPr>
              <w:t>Нина Юриева Стефанова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355" w:rsidRPr="00C82F3A" w:rsidRDefault="007B3355" w:rsidP="00C64AC5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034F8D" w:rsidRPr="00195AF5" w:rsidRDefault="00034F8D" w:rsidP="00034F8D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>
        <w:rPr>
          <w:b/>
          <w:sz w:val="28"/>
          <w:szCs w:val="28"/>
        </w:rPr>
        <w:t>По втора</w:t>
      </w:r>
      <w:r w:rsidRPr="00653C97">
        <w:rPr>
          <w:b/>
          <w:sz w:val="28"/>
          <w:szCs w:val="28"/>
        </w:rPr>
        <w:t xml:space="preserve"> точка от дневния ред:</w:t>
      </w:r>
      <w:r>
        <w:rPr>
          <w:b/>
          <w:sz w:val="28"/>
          <w:szCs w:val="28"/>
        </w:rPr>
        <w:t xml:space="preserve"> </w:t>
      </w:r>
      <w:r w:rsidRPr="008A02D0">
        <w:t xml:space="preserve">Председателят съобщи за постъпило заявление за регистрация на застъпници - кандидатска листа за общински кмет с </w:t>
      </w:r>
      <w:r>
        <w:t>вх. №148/22</w:t>
      </w:r>
      <w:r w:rsidRPr="00820E98">
        <w:t>.10.2015 г</w:t>
      </w:r>
      <w:r w:rsidRPr="008A02D0">
        <w:t xml:space="preserve">.  от </w:t>
      </w:r>
      <w:r>
        <w:rPr>
          <w:sz w:val="28"/>
          <w:szCs w:val="28"/>
        </w:rPr>
        <w:t xml:space="preserve">ПП ГЕРБ </w:t>
      </w:r>
      <w:r w:rsidRPr="008A02D0">
        <w:t>с всички необходими документи, визирани в т. 4 по решение № 2113 – МИ 11.09.2015 г. на ЦИК, във връзка с чл. 118 от ИК.</w:t>
      </w:r>
    </w:p>
    <w:p w:rsidR="00034F8D" w:rsidRPr="008A02D0" w:rsidRDefault="00034F8D" w:rsidP="00034F8D">
      <w:pPr>
        <w:pStyle w:val="Standard"/>
        <w:ind w:firstLine="708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8A02D0">
        <w:rPr>
          <w:rFonts w:eastAsia="SimSun"/>
          <w:kern w:val="0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034F8D" w:rsidRPr="008A02D0" w:rsidRDefault="00034F8D" w:rsidP="00034F8D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  <w:r w:rsidRPr="008A02D0">
        <w:rPr>
          <w:rFonts w:eastAsia="SimSun"/>
          <w:kern w:val="0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034F8D" w:rsidRPr="00CB0CB3" w:rsidRDefault="00034F8D" w:rsidP="00034F8D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Виолета Илиева Янева – „ЗА”</w:t>
      </w:r>
    </w:p>
    <w:p w:rsidR="00034F8D" w:rsidRDefault="00034F8D" w:rsidP="00034F8D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Инна Минкова Стоянова – „ЗА“</w:t>
      </w:r>
    </w:p>
    <w:p w:rsidR="00034F8D" w:rsidRPr="00CB0CB3" w:rsidRDefault="00034F8D" w:rsidP="00034F8D">
      <w:pPr>
        <w:ind w:firstLine="426"/>
        <w:jc w:val="both"/>
        <w:rPr>
          <w:shd w:val="clear" w:color="auto" w:fill="FFFFFF"/>
        </w:rPr>
      </w:pPr>
      <w:r w:rsidRPr="005114B2">
        <w:t>Севджан Тефик Алиева</w:t>
      </w:r>
      <w:r w:rsidRPr="00CB0CB3">
        <w:rPr>
          <w:shd w:val="clear" w:color="auto" w:fill="FFFFFF"/>
        </w:rPr>
        <w:t>„ЗА“</w:t>
      </w:r>
    </w:p>
    <w:p w:rsidR="00034F8D" w:rsidRPr="000B6ABB" w:rsidRDefault="00034F8D" w:rsidP="00034F8D">
      <w:pPr>
        <w:ind w:firstLine="405"/>
        <w:jc w:val="both"/>
      </w:pPr>
      <w:r w:rsidRPr="005114B2">
        <w:t>Диана Колева Терзийска</w:t>
      </w:r>
      <w:r w:rsidRPr="00CB0CB3">
        <w:rPr>
          <w:shd w:val="clear" w:color="auto" w:fill="FFFFFF"/>
        </w:rPr>
        <w:t>– „ЗА“</w:t>
      </w:r>
    </w:p>
    <w:p w:rsidR="00034F8D" w:rsidRPr="00CB0CB3" w:rsidRDefault="00034F8D" w:rsidP="00034F8D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Розалия Вичева Иванова – „ЗА“</w:t>
      </w:r>
    </w:p>
    <w:p w:rsidR="00034F8D" w:rsidRPr="00CB0CB3" w:rsidRDefault="00034F8D" w:rsidP="00034F8D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Галина Антонова Георгиева – </w:t>
      </w:r>
      <w:r w:rsidRPr="00CB0CB3">
        <w:rPr>
          <w:shd w:val="clear" w:color="auto" w:fill="FFFFFF"/>
        </w:rPr>
        <w:t>„ЗА“</w:t>
      </w:r>
    </w:p>
    <w:p w:rsidR="00034F8D" w:rsidRPr="00CB0CB3" w:rsidRDefault="00034F8D" w:rsidP="00034F8D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Данаил Христов Димитров – „ЗА“</w:t>
      </w:r>
    </w:p>
    <w:p w:rsidR="00034F8D" w:rsidRPr="00CB0CB3" w:rsidRDefault="00034F8D" w:rsidP="00034F8D">
      <w:pPr>
        <w:ind w:firstLine="426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Десислава Красимирова Илчева – „ЗА“</w:t>
      </w:r>
    </w:p>
    <w:p w:rsidR="00034F8D" w:rsidRDefault="00034F8D" w:rsidP="00034F8D">
      <w:pPr>
        <w:ind w:firstLine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Теодора Михайлова Савова – </w:t>
      </w:r>
      <w:r w:rsidRPr="00CB0CB3">
        <w:rPr>
          <w:shd w:val="clear" w:color="auto" w:fill="FFFFFF"/>
        </w:rPr>
        <w:t>„ЗА“</w:t>
      </w:r>
    </w:p>
    <w:p w:rsidR="00034F8D" w:rsidRDefault="00034F8D" w:rsidP="00034F8D">
      <w:pPr>
        <w:ind w:firstLine="426"/>
        <w:jc w:val="both"/>
        <w:rPr>
          <w:shd w:val="clear" w:color="auto" w:fill="FFFFFF"/>
        </w:rPr>
      </w:pPr>
      <w:r w:rsidRPr="005114B2">
        <w:t>Анита Пламенова  Антонова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034F8D" w:rsidRPr="00CB0CB3" w:rsidRDefault="00034F8D" w:rsidP="00034F8D">
      <w:pPr>
        <w:ind w:firstLine="426"/>
        <w:jc w:val="both"/>
        <w:rPr>
          <w:shd w:val="clear" w:color="auto" w:fill="FFFFFF"/>
        </w:rPr>
      </w:pPr>
      <w:r w:rsidRPr="005114B2">
        <w:t>Анна Георгиева Тодорова</w:t>
      </w:r>
      <w:r>
        <w:t xml:space="preserve"> </w:t>
      </w:r>
      <w:r>
        <w:rPr>
          <w:shd w:val="clear" w:color="auto" w:fill="FFFFFF"/>
        </w:rPr>
        <w:t xml:space="preserve">– </w:t>
      </w:r>
      <w:r w:rsidRPr="00CB0CB3">
        <w:rPr>
          <w:shd w:val="clear" w:color="auto" w:fill="FFFFFF"/>
        </w:rPr>
        <w:t>„ЗА“</w:t>
      </w:r>
    </w:p>
    <w:p w:rsidR="00034F8D" w:rsidRPr="00CB0CB3" w:rsidRDefault="00034F8D" w:rsidP="00034F8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CB0CB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034F8D" w:rsidRPr="00CB0CB3" w:rsidRDefault="00034F8D" w:rsidP="00034F8D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Гласували – „ЗА”   11</w:t>
      </w:r>
      <w:r w:rsidRPr="00CB0CB3">
        <w:rPr>
          <w:shd w:val="clear" w:color="auto" w:fill="FFFFFF"/>
        </w:rPr>
        <w:t xml:space="preserve"> гласа </w:t>
      </w:r>
    </w:p>
    <w:p w:rsidR="00034F8D" w:rsidRPr="00CB0CB3" w:rsidRDefault="00034F8D" w:rsidP="00034F8D">
      <w:pPr>
        <w:ind w:firstLine="708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>Гласували – „ПРОТИВ“ – 0 гласа</w:t>
      </w:r>
    </w:p>
    <w:p w:rsidR="00034F8D" w:rsidRPr="00F42F1F" w:rsidRDefault="00034F8D" w:rsidP="00034F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4F8D" w:rsidRDefault="00034F8D" w:rsidP="00034F8D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hd w:val="clear" w:color="auto" w:fill="FFFFFF"/>
        </w:rPr>
      </w:pPr>
      <w:r w:rsidRPr="00CB0CB3">
        <w:rPr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034F8D" w:rsidRPr="00CE387D" w:rsidRDefault="00034F8D" w:rsidP="00034F8D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034F8D" w:rsidRPr="00CE387D" w:rsidRDefault="00034F8D" w:rsidP="00034F8D">
      <w:pPr>
        <w:jc w:val="center"/>
        <w:rPr>
          <w:sz w:val="28"/>
          <w:szCs w:val="28"/>
          <w:shd w:val="clear" w:color="auto" w:fill="FFFFFF"/>
        </w:rPr>
      </w:pPr>
    </w:p>
    <w:p w:rsidR="00034F8D" w:rsidRPr="00CE387D" w:rsidRDefault="00034F8D" w:rsidP="00034F8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158</w:t>
      </w:r>
    </w:p>
    <w:p w:rsidR="00034F8D" w:rsidRPr="00CE387D" w:rsidRDefault="00034F8D" w:rsidP="00034F8D">
      <w:pPr>
        <w:jc w:val="center"/>
        <w:rPr>
          <w:sz w:val="28"/>
          <w:szCs w:val="28"/>
          <w:shd w:val="clear" w:color="auto" w:fill="FFFFFF"/>
        </w:rPr>
      </w:pPr>
    </w:p>
    <w:p w:rsidR="00034F8D" w:rsidRPr="00CE387D" w:rsidRDefault="00034F8D" w:rsidP="00034F8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22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034F8D" w:rsidRPr="00CB0CB3" w:rsidRDefault="00034F8D" w:rsidP="00034F8D">
      <w:pPr>
        <w:jc w:val="center"/>
        <w:rPr>
          <w:shd w:val="clear" w:color="auto" w:fill="FFFFFF"/>
        </w:rPr>
      </w:pPr>
    </w:p>
    <w:p w:rsidR="00034F8D" w:rsidRPr="008A02D0" w:rsidRDefault="00034F8D" w:rsidP="00034F8D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9A3B64">
        <w:rPr>
          <w:shd w:val="clear" w:color="auto" w:fill="FFFFFF"/>
        </w:rPr>
        <w:t xml:space="preserve"> ОТНОСНО:  </w:t>
      </w:r>
      <w:r w:rsidRPr="009A3B64">
        <w:rPr>
          <w:sz w:val="28"/>
          <w:szCs w:val="28"/>
        </w:rPr>
        <w:t xml:space="preserve">Заявление за регистриране на </w:t>
      </w:r>
      <w:r>
        <w:rPr>
          <w:sz w:val="28"/>
          <w:szCs w:val="28"/>
        </w:rPr>
        <w:t>застъпници от ПП ГЕРБ</w:t>
      </w:r>
    </w:p>
    <w:p w:rsidR="00034F8D" w:rsidRDefault="00034F8D" w:rsidP="00034F8D">
      <w:pPr>
        <w:pStyle w:val="ac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34F8D" w:rsidRPr="008A02D0" w:rsidRDefault="00034F8D" w:rsidP="00034F8D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CE387D">
        <w:rPr>
          <w:sz w:val="28"/>
          <w:szCs w:val="28"/>
        </w:rPr>
        <w:t xml:space="preserve">Постъпило заявление за регистрация на застъпници - кандидатска листа </w:t>
      </w:r>
      <w:r w:rsidRPr="008A02D0">
        <w:rPr>
          <w:sz w:val="28"/>
          <w:szCs w:val="28"/>
        </w:rPr>
        <w:t xml:space="preserve">за кмет на община </w:t>
      </w:r>
      <w:r>
        <w:rPr>
          <w:sz w:val="28"/>
          <w:szCs w:val="28"/>
        </w:rPr>
        <w:t>с вх. №148 и №150/22</w:t>
      </w:r>
      <w:r w:rsidRPr="00820E98">
        <w:rPr>
          <w:sz w:val="28"/>
          <w:szCs w:val="28"/>
        </w:rPr>
        <w:t>.10.2015 г.</w:t>
      </w:r>
      <w:r w:rsidRPr="00CE387D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ПП ГЕРБ </w:t>
      </w:r>
      <w:r w:rsidRPr="008A02D0">
        <w:rPr>
          <w:sz w:val="28"/>
          <w:szCs w:val="28"/>
        </w:rPr>
        <w:t>с всички необходими документи, визирани в т. 4 по решение № 2113 – МИ 11.09.2015 г. на ЦИК, във връзка с чл. 118 от ИК.</w:t>
      </w:r>
    </w:p>
    <w:p w:rsidR="00034F8D" w:rsidRPr="00CE387D" w:rsidRDefault="00034F8D" w:rsidP="00034F8D">
      <w:pPr>
        <w:pStyle w:val="Standard"/>
        <w:ind w:firstLine="708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Спазена е процедурата относно предварителната проверка на списъка за регистриране на застъпниците. </w:t>
      </w:r>
    </w:p>
    <w:p w:rsidR="00034F8D" w:rsidRDefault="00034F8D" w:rsidP="00034F8D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hd w:val="clear" w:color="auto" w:fill="FFFFFF"/>
          <w:lang w:eastAsia="zh-CN"/>
        </w:rPr>
      </w:pPr>
    </w:p>
    <w:p w:rsidR="00034F8D" w:rsidRPr="00CE387D" w:rsidRDefault="00034F8D" w:rsidP="00034F8D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   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034F8D" w:rsidRDefault="00034F8D" w:rsidP="00034F8D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РЕШИ:</w:t>
      </w:r>
    </w:p>
    <w:p w:rsidR="00034F8D" w:rsidRPr="009C62A1" w:rsidRDefault="00034F8D" w:rsidP="00034F8D">
      <w:pPr>
        <w:jc w:val="center"/>
        <w:rPr>
          <w:sz w:val="28"/>
          <w:szCs w:val="28"/>
          <w:shd w:val="clear" w:color="auto" w:fill="FFFFFF"/>
        </w:rPr>
      </w:pPr>
    </w:p>
    <w:p w:rsidR="00034F8D" w:rsidRPr="008A02D0" w:rsidRDefault="00034F8D" w:rsidP="00034F8D">
      <w:pPr>
        <w:pStyle w:val="ac"/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 xml:space="preserve">Регистрира листа на застъпници на </w:t>
      </w:r>
      <w:r>
        <w:rPr>
          <w:sz w:val="28"/>
          <w:szCs w:val="28"/>
        </w:rPr>
        <w:t>ПП ГЕРБ</w:t>
      </w:r>
      <w:r w:rsidRPr="00CE387D">
        <w:rPr>
          <w:sz w:val="28"/>
          <w:szCs w:val="28"/>
          <w:shd w:val="clear" w:color="auto" w:fill="FFFFFF"/>
        </w:rPr>
        <w:t xml:space="preserve"> за изборите за общински съветници и за кметове и национален референдум, насрочени за 25 октомври 2015 г.</w:t>
      </w:r>
    </w:p>
    <w:p w:rsidR="00034F8D" w:rsidRPr="00CE387D" w:rsidRDefault="00034F8D" w:rsidP="00034F8D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CE387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както следва:</w:t>
      </w:r>
    </w:p>
    <w:p w:rsidR="00034F8D" w:rsidRPr="00C82F3A" w:rsidRDefault="00034F8D" w:rsidP="00034F8D">
      <w:pPr>
        <w:pStyle w:val="Standard"/>
        <w:jc w:val="both"/>
        <w:rPr>
          <w:rFonts w:eastAsia="SimSun"/>
          <w:b/>
          <w:kern w:val="0"/>
          <w:shd w:val="clear" w:color="auto" w:fill="FFFFFF"/>
          <w:lang w:eastAsia="zh-CN"/>
        </w:rPr>
      </w:pP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034F8D" w:rsidRPr="00C82F3A" w:rsidTr="007C548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8D" w:rsidRPr="00C82F3A" w:rsidRDefault="00034F8D" w:rsidP="007C54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8D" w:rsidRPr="00C82F3A" w:rsidRDefault="00034F8D" w:rsidP="007C54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8D" w:rsidRPr="00C82F3A" w:rsidRDefault="00034F8D" w:rsidP="007C548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ЕГН на застъпника</w:t>
            </w:r>
          </w:p>
        </w:tc>
      </w:tr>
      <w:tr w:rsidR="00034F8D" w:rsidRPr="00C82F3A" w:rsidTr="007C548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8D" w:rsidRPr="00C82F3A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Default="00034F8D" w:rsidP="007C54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Иван Йорданов Иванов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Pr="00C82F3A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34F8D" w:rsidRPr="00C82F3A" w:rsidTr="007C548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8D" w:rsidRPr="00C82F3A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Default="00034F8D" w:rsidP="007C54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Живко Валентинов Добрев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Pr="00C82F3A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34F8D" w:rsidRPr="00C82F3A" w:rsidTr="007C548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8D" w:rsidRPr="00C82F3A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Default="00034F8D" w:rsidP="007C54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Николай Стаматов Генчев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Pr="00C82F3A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34F8D" w:rsidRPr="00C82F3A" w:rsidTr="007C548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8D" w:rsidRPr="00C82F3A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Default="00034F8D" w:rsidP="007C54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Валентина Иванова Михайлов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Pr="00C82F3A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34F8D" w:rsidRPr="00C82F3A" w:rsidTr="007C548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8D" w:rsidRPr="00C82F3A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C82F3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Default="00034F8D" w:rsidP="007C54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Мехмед Басри Мехмед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Pr="00C82F3A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  <w:tr w:rsidR="00034F8D" w:rsidRPr="00C82F3A" w:rsidTr="007C5486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F8D" w:rsidRPr="00C82F3A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Default="00034F8D" w:rsidP="007C548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Йордан Миленов Иванов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4F8D" w:rsidRDefault="00034F8D" w:rsidP="007C548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**********</w:t>
            </w:r>
          </w:p>
        </w:tc>
      </w:tr>
    </w:tbl>
    <w:p w:rsidR="00391E1A" w:rsidRDefault="005537F6" w:rsidP="001924E0">
      <w:pPr>
        <w:jc w:val="both"/>
        <w:rPr>
          <w:color w:val="000000"/>
          <w:sz w:val="28"/>
          <w:szCs w:val="28"/>
          <w:lang w:bidi="bg-BG"/>
        </w:rPr>
      </w:pPr>
      <w:r w:rsidRPr="005537F6">
        <w:rPr>
          <w:b/>
          <w:color w:val="000000"/>
          <w:sz w:val="28"/>
          <w:szCs w:val="28"/>
          <w:lang w:bidi="bg-BG"/>
        </w:rPr>
        <w:t>По трета точка от дневния ред</w:t>
      </w:r>
      <w:r>
        <w:rPr>
          <w:color w:val="000000"/>
          <w:sz w:val="28"/>
          <w:szCs w:val="28"/>
          <w:lang w:bidi="bg-BG"/>
        </w:rPr>
        <w:t xml:space="preserve"> : Допълнение на Решение 156 от 21.10.2015г. на ОИК – Нови пазар </w:t>
      </w:r>
    </w:p>
    <w:p w:rsidR="00AB15D9" w:rsidRDefault="00AB15D9" w:rsidP="00AB15D9">
      <w:pPr>
        <w:autoSpaceDE w:val="0"/>
        <w:autoSpaceDN w:val="0"/>
        <w:adjustRightInd w:val="0"/>
        <w:ind w:firstLine="120"/>
        <w:jc w:val="both"/>
      </w:pPr>
      <w:r>
        <w:t xml:space="preserve">Като след : Контрол при въвеждане на протоколите във информационен пункт – двама члена Галина Антонова и Анна Георгиева </w:t>
      </w:r>
    </w:p>
    <w:p w:rsidR="005537F6" w:rsidRDefault="00AB15D9" w:rsidP="005537F6">
      <w:pPr>
        <w:autoSpaceDE w:val="0"/>
        <w:autoSpaceDN w:val="0"/>
        <w:adjustRightInd w:val="0"/>
        <w:ind w:firstLine="360"/>
        <w:jc w:val="both"/>
      </w:pPr>
      <w:r>
        <w:t xml:space="preserve">  Се допълва :</w:t>
      </w:r>
    </w:p>
    <w:p w:rsidR="00AB15D9" w:rsidRDefault="00AB15D9" w:rsidP="00AB15D9">
      <w:pPr>
        <w:autoSpaceDE w:val="0"/>
        <w:autoSpaceDN w:val="0"/>
        <w:adjustRightInd w:val="0"/>
        <w:ind w:firstLine="120"/>
        <w:jc w:val="both"/>
      </w:pPr>
      <w:r>
        <w:t xml:space="preserve">подписват приемно-предавателната разписка и изписват уникалният номер на разписката върху секционния протокол  </w:t>
      </w:r>
    </w:p>
    <w:p w:rsidR="00AB15D9" w:rsidRPr="00CE387D" w:rsidRDefault="00AB15D9" w:rsidP="00AB15D9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РЕШЕНИЕ</w:t>
      </w:r>
    </w:p>
    <w:p w:rsidR="00AB15D9" w:rsidRPr="00CE387D" w:rsidRDefault="00AB15D9" w:rsidP="00AB15D9">
      <w:pPr>
        <w:jc w:val="center"/>
        <w:rPr>
          <w:sz w:val="28"/>
          <w:szCs w:val="28"/>
          <w:shd w:val="clear" w:color="auto" w:fill="FFFFFF"/>
        </w:rPr>
      </w:pPr>
    </w:p>
    <w:p w:rsidR="00AB15D9" w:rsidRPr="00CE387D" w:rsidRDefault="00AB15D9" w:rsidP="00AB15D9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159</w:t>
      </w:r>
    </w:p>
    <w:p w:rsidR="00AB15D9" w:rsidRPr="00CE387D" w:rsidRDefault="00AB15D9" w:rsidP="00AB15D9">
      <w:pPr>
        <w:jc w:val="center"/>
        <w:rPr>
          <w:sz w:val="28"/>
          <w:szCs w:val="28"/>
          <w:shd w:val="clear" w:color="auto" w:fill="FFFFFF"/>
        </w:rPr>
      </w:pPr>
    </w:p>
    <w:p w:rsidR="00AB15D9" w:rsidRPr="00CE387D" w:rsidRDefault="00AB15D9" w:rsidP="00AB15D9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 пазар, 22</w:t>
      </w:r>
      <w:r w:rsidRPr="00CE387D">
        <w:rPr>
          <w:sz w:val="28"/>
          <w:szCs w:val="28"/>
          <w:shd w:val="clear" w:color="auto" w:fill="FFFFFF"/>
        </w:rPr>
        <w:t>.10.2015</w:t>
      </w:r>
    </w:p>
    <w:p w:rsidR="00AB15D9" w:rsidRPr="00CB0CB3" w:rsidRDefault="00AB15D9" w:rsidP="00AB15D9">
      <w:pPr>
        <w:jc w:val="center"/>
        <w:rPr>
          <w:shd w:val="clear" w:color="auto" w:fill="FFFFFF"/>
        </w:rPr>
      </w:pPr>
    </w:p>
    <w:p w:rsidR="00AB15D9" w:rsidRDefault="00AB15D9" w:rsidP="00AB15D9">
      <w:pPr>
        <w:jc w:val="both"/>
        <w:rPr>
          <w:color w:val="000000"/>
          <w:sz w:val="28"/>
          <w:szCs w:val="28"/>
          <w:lang w:bidi="bg-BG"/>
        </w:rPr>
      </w:pPr>
      <w:r w:rsidRPr="009A3B64">
        <w:rPr>
          <w:shd w:val="clear" w:color="auto" w:fill="FFFFFF"/>
        </w:rPr>
        <w:t xml:space="preserve"> ОТНОСНО:</w:t>
      </w:r>
      <w:r>
        <w:rPr>
          <w:shd w:val="clear" w:color="auto" w:fill="FFFFFF"/>
        </w:rPr>
        <w:t xml:space="preserve"> </w:t>
      </w:r>
      <w:r>
        <w:rPr>
          <w:color w:val="000000"/>
          <w:sz w:val="28"/>
          <w:szCs w:val="28"/>
          <w:lang w:bidi="bg-BG"/>
        </w:rPr>
        <w:t xml:space="preserve">Допълнение на Решение 156 от 21.10.2015г. на ОИК – Нови пазар </w:t>
      </w:r>
    </w:p>
    <w:p w:rsidR="00AB15D9" w:rsidRDefault="00AB15D9" w:rsidP="00AB15D9">
      <w:pPr>
        <w:jc w:val="center"/>
        <w:rPr>
          <w:sz w:val="28"/>
          <w:szCs w:val="28"/>
          <w:shd w:val="clear" w:color="auto" w:fill="FFFFFF"/>
        </w:rPr>
      </w:pPr>
    </w:p>
    <w:p w:rsidR="00AB15D9" w:rsidRDefault="00AB15D9" w:rsidP="00AB15D9">
      <w:pPr>
        <w:jc w:val="center"/>
        <w:rPr>
          <w:sz w:val="28"/>
          <w:szCs w:val="28"/>
          <w:shd w:val="clear" w:color="auto" w:fill="FFFFFF"/>
        </w:rPr>
      </w:pPr>
      <w:r w:rsidRPr="00CE387D">
        <w:rPr>
          <w:sz w:val="28"/>
          <w:szCs w:val="28"/>
          <w:shd w:val="clear" w:color="auto" w:fill="FFFFFF"/>
        </w:rPr>
        <w:t>РЕШИ:</w:t>
      </w:r>
    </w:p>
    <w:p w:rsidR="00AB15D9" w:rsidRDefault="00AB15D9" w:rsidP="00AB15D9">
      <w:pPr>
        <w:jc w:val="center"/>
        <w:rPr>
          <w:sz w:val="28"/>
          <w:szCs w:val="28"/>
          <w:shd w:val="clear" w:color="auto" w:fill="FFFFFF"/>
        </w:rPr>
      </w:pPr>
    </w:p>
    <w:p w:rsidR="00AB15D9" w:rsidRDefault="002360F8" w:rsidP="00AB15D9">
      <w:pPr>
        <w:autoSpaceDE w:val="0"/>
        <w:autoSpaceDN w:val="0"/>
        <w:adjustRightInd w:val="0"/>
        <w:ind w:firstLine="120"/>
        <w:jc w:val="both"/>
      </w:pPr>
      <w:r>
        <w:t>СЛЕД</w:t>
      </w:r>
      <w:r w:rsidR="00AB15D9">
        <w:t xml:space="preserve"> : Контрол при въвеждане на протоколите във информационен пункт – двама члена Галина Антонова и Анна Георгиева </w:t>
      </w:r>
    </w:p>
    <w:p w:rsidR="00AB15D9" w:rsidRDefault="00AB15D9" w:rsidP="00AB15D9">
      <w:pPr>
        <w:autoSpaceDE w:val="0"/>
        <w:autoSpaceDN w:val="0"/>
        <w:adjustRightInd w:val="0"/>
        <w:ind w:firstLine="360"/>
        <w:jc w:val="both"/>
      </w:pPr>
      <w:r>
        <w:t xml:space="preserve">  </w:t>
      </w:r>
      <w:r w:rsidR="002360F8" w:rsidRPr="002360F8">
        <w:rPr>
          <w:b/>
          <w:u w:val="single"/>
        </w:rPr>
        <w:t>ДОПЪЛВА</w:t>
      </w:r>
      <w:r>
        <w:t xml:space="preserve"> :</w:t>
      </w:r>
    </w:p>
    <w:p w:rsidR="00AB15D9" w:rsidRDefault="00AB15D9" w:rsidP="00AB15D9">
      <w:pPr>
        <w:autoSpaceDE w:val="0"/>
        <w:autoSpaceDN w:val="0"/>
        <w:adjustRightInd w:val="0"/>
        <w:ind w:firstLine="120"/>
        <w:jc w:val="both"/>
      </w:pPr>
      <w:r>
        <w:lastRenderedPageBreak/>
        <w:t xml:space="preserve">подписват приемно-предавателната разписка и изписват уникалният номер на разписката върху секционния протокол  </w:t>
      </w:r>
    </w:p>
    <w:p w:rsidR="00AB15D9" w:rsidRDefault="00AB15D9" w:rsidP="00AB15D9">
      <w:pPr>
        <w:jc w:val="both"/>
        <w:rPr>
          <w:sz w:val="28"/>
          <w:szCs w:val="28"/>
        </w:rPr>
      </w:pPr>
    </w:p>
    <w:p w:rsidR="00AB15D9" w:rsidRDefault="00AB15D9" w:rsidP="00AB15D9">
      <w:pPr>
        <w:jc w:val="both"/>
        <w:rPr>
          <w:sz w:val="28"/>
          <w:szCs w:val="28"/>
        </w:rPr>
      </w:pPr>
    </w:p>
    <w:p w:rsidR="00391E1A" w:rsidRDefault="00B6166B" w:rsidP="001924E0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Председателя на Общинска избирателна комисия - Нови пазар, закри заседанието поради изчерпване на дневният ред</w:t>
      </w:r>
      <w:r>
        <w:rPr>
          <w:sz w:val="28"/>
          <w:szCs w:val="28"/>
        </w:rPr>
        <w:t xml:space="preserve"> </w:t>
      </w:r>
      <w:r w:rsidRPr="007F2591">
        <w:rPr>
          <w:sz w:val="28"/>
          <w:szCs w:val="28"/>
        </w:rPr>
        <w:t>в 1</w:t>
      </w:r>
      <w:r w:rsidR="00AB189E">
        <w:rPr>
          <w:sz w:val="28"/>
          <w:szCs w:val="28"/>
        </w:rPr>
        <w:t>8</w:t>
      </w:r>
      <w:r w:rsidRPr="007F2591">
        <w:rPr>
          <w:sz w:val="28"/>
          <w:szCs w:val="28"/>
        </w:rPr>
        <w:t>:</w:t>
      </w:r>
      <w:r w:rsidR="00AB189E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7F2591">
        <w:rPr>
          <w:sz w:val="28"/>
          <w:szCs w:val="28"/>
        </w:rPr>
        <w:t xml:space="preserve"> часа.</w:t>
      </w: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002EF6" w:rsidRPr="0040065F" w:rsidTr="000C7BB7">
        <w:tc>
          <w:tcPr>
            <w:tcW w:w="3070" w:type="dxa"/>
          </w:tcPr>
          <w:p w:rsidR="00002EF6" w:rsidRDefault="00002EF6" w:rsidP="000C7BB7">
            <w:pPr>
              <w:rPr>
                <w:rFonts w:eastAsia="Times New Roman"/>
                <w:sz w:val="28"/>
                <w:szCs w:val="28"/>
              </w:rPr>
            </w:pPr>
          </w:p>
          <w:p w:rsidR="00002EF6" w:rsidRPr="0040065F" w:rsidRDefault="00002EF6" w:rsidP="000C7BB7">
            <w:pPr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002EF6" w:rsidRDefault="00002EF6" w:rsidP="000C7BB7"/>
          <w:p w:rsidR="00002EF6" w:rsidRPr="006206A6" w:rsidRDefault="00002EF6" w:rsidP="000C7BB7">
            <w:r w:rsidRPr="006206A6">
              <w:t>Виолета Илиева Янева</w:t>
            </w:r>
            <w:r>
              <w:t xml:space="preserve">  </w:t>
            </w:r>
          </w:p>
          <w:p w:rsidR="00002EF6" w:rsidRPr="006206A6" w:rsidRDefault="00002EF6" w:rsidP="000C7BB7"/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Инна Минкова Стоянова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Севджан Тефик Алиева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Розалия Вичева Иванова</w:t>
            </w: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Данаил Христов Димитров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Галина Антонова Георгиева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Десислава Красимирова Илчева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Default="00002EF6" w:rsidP="000C7BB7">
            <w:r>
              <w:t>Анита Пламенова Антонова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  <w:r>
              <w:t>Теодора Михайлова Савова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2EF6" w:rsidRPr="0040065F" w:rsidTr="000C7BB7">
        <w:tc>
          <w:tcPr>
            <w:tcW w:w="3070" w:type="dxa"/>
          </w:tcPr>
          <w:p w:rsidR="00002EF6" w:rsidRPr="0040065F" w:rsidRDefault="00002EF6" w:rsidP="000C7BB7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002EF6" w:rsidRDefault="00002EF6" w:rsidP="000C7BB7">
            <w:r>
              <w:t>Диана Колева Терзийска</w:t>
            </w:r>
          </w:p>
          <w:p w:rsidR="00002EF6" w:rsidRDefault="00002EF6" w:rsidP="000C7BB7"/>
          <w:p w:rsidR="00393AB7" w:rsidRDefault="00393AB7" w:rsidP="000C7BB7">
            <w:r w:rsidRPr="005114B2">
              <w:t>Анна Георгиева Тодорова</w:t>
            </w: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0C7BB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0C7BB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002EF6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  <w:p w:rsidR="00002EF6" w:rsidRPr="0040065F" w:rsidRDefault="00002EF6" w:rsidP="000C7BB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2EF6" w:rsidRDefault="00002EF6" w:rsidP="00002E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Pr="0010044A" w:rsidRDefault="00002EF6" w:rsidP="00002EF6"/>
    <w:p w:rsidR="00002EF6" w:rsidRPr="007F2591" w:rsidRDefault="00002EF6" w:rsidP="00002EF6">
      <w:pPr>
        <w:jc w:val="both"/>
        <w:rPr>
          <w:sz w:val="28"/>
          <w:szCs w:val="28"/>
        </w:rPr>
      </w:pPr>
    </w:p>
    <w:p w:rsidR="00AB189E" w:rsidRDefault="00AB189E" w:rsidP="00B6166B">
      <w:pPr>
        <w:jc w:val="both"/>
        <w:rPr>
          <w:sz w:val="28"/>
          <w:szCs w:val="28"/>
        </w:rPr>
      </w:pPr>
    </w:p>
    <w:sectPr w:rsidR="00AB189E" w:rsidSect="00B96D2D">
      <w:footerReference w:type="even" r:id="rId8"/>
      <w:footerReference w:type="default" r:id="rId9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30" w:rsidRDefault="00391130">
      <w:r>
        <w:separator/>
      </w:r>
    </w:p>
  </w:endnote>
  <w:endnote w:type="continuationSeparator" w:id="1">
    <w:p w:rsidR="00391130" w:rsidRDefault="0039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B7" w:rsidRDefault="007578F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7B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7BB7" w:rsidRDefault="000C7BB7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B7" w:rsidRDefault="007578F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C7B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60F8">
      <w:rPr>
        <w:rStyle w:val="a6"/>
        <w:noProof/>
      </w:rPr>
      <w:t>4</w:t>
    </w:r>
    <w:r>
      <w:rPr>
        <w:rStyle w:val="a6"/>
      </w:rPr>
      <w:fldChar w:fldCharType="end"/>
    </w:r>
  </w:p>
  <w:p w:rsidR="000C7BB7" w:rsidRDefault="000C7BB7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30" w:rsidRDefault="00391130">
      <w:r>
        <w:separator/>
      </w:r>
    </w:p>
  </w:footnote>
  <w:footnote w:type="continuationSeparator" w:id="1">
    <w:p w:rsidR="00391130" w:rsidRDefault="00391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3B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79C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D577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D7753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21C10EDA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9869FC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1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3">
    <w:nsid w:val="3EBB565E"/>
    <w:multiLevelType w:val="hybridMultilevel"/>
    <w:tmpl w:val="B20AA6A4"/>
    <w:lvl w:ilvl="0" w:tplc="C0947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9572B5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C1AA8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8">
    <w:nsid w:val="61AF386D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9277E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A438E"/>
    <w:multiLevelType w:val="hybridMultilevel"/>
    <w:tmpl w:val="D4787E18"/>
    <w:lvl w:ilvl="0" w:tplc="460485F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17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16"/>
  </w:num>
  <w:num w:numId="11">
    <w:abstractNumId w:val="8"/>
  </w:num>
  <w:num w:numId="12">
    <w:abstractNumId w:val="14"/>
  </w:num>
  <w:num w:numId="13">
    <w:abstractNumId w:val="11"/>
  </w:num>
  <w:num w:numId="14">
    <w:abstractNumId w:val="19"/>
  </w:num>
  <w:num w:numId="15">
    <w:abstractNumId w:val="4"/>
  </w:num>
  <w:num w:numId="16">
    <w:abstractNumId w:val="15"/>
  </w:num>
  <w:num w:numId="17">
    <w:abstractNumId w:val="18"/>
  </w:num>
  <w:num w:numId="18">
    <w:abstractNumId w:val="0"/>
  </w:num>
  <w:num w:numId="19">
    <w:abstractNumId w:val="20"/>
  </w:num>
  <w:num w:numId="20">
    <w:abstractNumId w:val="13"/>
  </w:num>
  <w:num w:numId="21">
    <w:abstractNumId w:val="3"/>
  </w:num>
  <w:num w:numId="22">
    <w:abstractNumId w:val="7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02528"/>
    <w:rsid w:val="00002EF6"/>
    <w:rsid w:val="000116BA"/>
    <w:rsid w:val="00011985"/>
    <w:rsid w:val="00013C34"/>
    <w:rsid w:val="00016E16"/>
    <w:rsid w:val="0002798F"/>
    <w:rsid w:val="0003341B"/>
    <w:rsid w:val="00033A81"/>
    <w:rsid w:val="00034F8D"/>
    <w:rsid w:val="0003753B"/>
    <w:rsid w:val="000424D8"/>
    <w:rsid w:val="00042E2A"/>
    <w:rsid w:val="00044922"/>
    <w:rsid w:val="0004693B"/>
    <w:rsid w:val="00047A83"/>
    <w:rsid w:val="0005401E"/>
    <w:rsid w:val="00055F6D"/>
    <w:rsid w:val="00056B1E"/>
    <w:rsid w:val="00056E3D"/>
    <w:rsid w:val="00060047"/>
    <w:rsid w:val="00063EBA"/>
    <w:rsid w:val="000649A3"/>
    <w:rsid w:val="00064E2C"/>
    <w:rsid w:val="0006724E"/>
    <w:rsid w:val="00070C32"/>
    <w:rsid w:val="00073C97"/>
    <w:rsid w:val="000746A3"/>
    <w:rsid w:val="000804D8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B6ABB"/>
    <w:rsid w:val="000C6342"/>
    <w:rsid w:val="000C70B5"/>
    <w:rsid w:val="000C7BB7"/>
    <w:rsid w:val="000D5CFD"/>
    <w:rsid w:val="000D5EDB"/>
    <w:rsid w:val="000D6AD5"/>
    <w:rsid w:val="000D70FA"/>
    <w:rsid w:val="000E4930"/>
    <w:rsid w:val="000E6608"/>
    <w:rsid w:val="000F4669"/>
    <w:rsid w:val="000F5AA4"/>
    <w:rsid w:val="000F7062"/>
    <w:rsid w:val="000F7CA6"/>
    <w:rsid w:val="0010044A"/>
    <w:rsid w:val="00101843"/>
    <w:rsid w:val="00101BFB"/>
    <w:rsid w:val="00106E8E"/>
    <w:rsid w:val="001111E1"/>
    <w:rsid w:val="00122CD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4E0"/>
    <w:rsid w:val="001928F9"/>
    <w:rsid w:val="001966A2"/>
    <w:rsid w:val="001A3D69"/>
    <w:rsid w:val="001A640C"/>
    <w:rsid w:val="001A66E3"/>
    <w:rsid w:val="001A7D6C"/>
    <w:rsid w:val="001B44D6"/>
    <w:rsid w:val="001B65C8"/>
    <w:rsid w:val="001B73CE"/>
    <w:rsid w:val="001C2008"/>
    <w:rsid w:val="001C2AE0"/>
    <w:rsid w:val="001C41D7"/>
    <w:rsid w:val="001C6DEC"/>
    <w:rsid w:val="001C7B2D"/>
    <w:rsid w:val="001D5636"/>
    <w:rsid w:val="001D5F1E"/>
    <w:rsid w:val="001E0F54"/>
    <w:rsid w:val="001E3B0B"/>
    <w:rsid w:val="001E3E0C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360F8"/>
    <w:rsid w:val="0024043A"/>
    <w:rsid w:val="00240A24"/>
    <w:rsid w:val="002416ED"/>
    <w:rsid w:val="00243309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08C"/>
    <w:rsid w:val="00284E2A"/>
    <w:rsid w:val="00290DD4"/>
    <w:rsid w:val="00291C31"/>
    <w:rsid w:val="00292712"/>
    <w:rsid w:val="00294747"/>
    <w:rsid w:val="002960A7"/>
    <w:rsid w:val="002960F4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E1F29"/>
    <w:rsid w:val="002E2CEE"/>
    <w:rsid w:val="002E36AF"/>
    <w:rsid w:val="002E4253"/>
    <w:rsid w:val="002E4A47"/>
    <w:rsid w:val="002E67EF"/>
    <w:rsid w:val="002E6F0A"/>
    <w:rsid w:val="002E735B"/>
    <w:rsid w:val="002F5363"/>
    <w:rsid w:val="0030073D"/>
    <w:rsid w:val="00303B2B"/>
    <w:rsid w:val="003117CF"/>
    <w:rsid w:val="003129D1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5355"/>
    <w:rsid w:val="00350232"/>
    <w:rsid w:val="00353ECA"/>
    <w:rsid w:val="0036002E"/>
    <w:rsid w:val="00365B3E"/>
    <w:rsid w:val="00366ACB"/>
    <w:rsid w:val="00382927"/>
    <w:rsid w:val="00387650"/>
    <w:rsid w:val="00391130"/>
    <w:rsid w:val="00391E1A"/>
    <w:rsid w:val="00393AB7"/>
    <w:rsid w:val="00395FB0"/>
    <w:rsid w:val="003A19EB"/>
    <w:rsid w:val="003A4622"/>
    <w:rsid w:val="003A7A83"/>
    <w:rsid w:val="003B41C2"/>
    <w:rsid w:val="003B6158"/>
    <w:rsid w:val="003B7B55"/>
    <w:rsid w:val="003B7BCA"/>
    <w:rsid w:val="003C3382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469FD"/>
    <w:rsid w:val="00450BD9"/>
    <w:rsid w:val="0045217C"/>
    <w:rsid w:val="00460D97"/>
    <w:rsid w:val="00465121"/>
    <w:rsid w:val="0047046A"/>
    <w:rsid w:val="004737C5"/>
    <w:rsid w:val="004814FC"/>
    <w:rsid w:val="0048318B"/>
    <w:rsid w:val="004838EA"/>
    <w:rsid w:val="00485DB5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3AE5"/>
    <w:rsid w:val="0052510E"/>
    <w:rsid w:val="00526A13"/>
    <w:rsid w:val="00527302"/>
    <w:rsid w:val="00532774"/>
    <w:rsid w:val="00534E38"/>
    <w:rsid w:val="00541953"/>
    <w:rsid w:val="00542425"/>
    <w:rsid w:val="0054417A"/>
    <w:rsid w:val="00550A3E"/>
    <w:rsid w:val="005537F6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0B44"/>
    <w:rsid w:val="0058169F"/>
    <w:rsid w:val="00582911"/>
    <w:rsid w:val="005837C2"/>
    <w:rsid w:val="00584B85"/>
    <w:rsid w:val="005903B3"/>
    <w:rsid w:val="00592E42"/>
    <w:rsid w:val="00592FCC"/>
    <w:rsid w:val="00594262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587"/>
    <w:rsid w:val="005D5BBA"/>
    <w:rsid w:val="005E00B3"/>
    <w:rsid w:val="005E251D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37263"/>
    <w:rsid w:val="00640E47"/>
    <w:rsid w:val="006452EE"/>
    <w:rsid w:val="00646507"/>
    <w:rsid w:val="00646611"/>
    <w:rsid w:val="00646795"/>
    <w:rsid w:val="00653C97"/>
    <w:rsid w:val="00654912"/>
    <w:rsid w:val="0066209F"/>
    <w:rsid w:val="00665F46"/>
    <w:rsid w:val="00674A5D"/>
    <w:rsid w:val="006778EA"/>
    <w:rsid w:val="006843B1"/>
    <w:rsid w:val="006870BC"/>
    <w:rsid w:val="0069100E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0746"/>
    <w:rsid w:val="007029CF"/>
    <w:rsid w:val="00704EE1"/>
    <w:rsid w:val="00711252"/>
    <w:rsid w:val="00713DCB"/>
    <w:rsid w:val="00715B93"/>
    <w:rsid w:val="007208F4"/>
    <w:rsid w:val="007216A8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578F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079"/>
    <w:rsid w:val="00791146"/>
    <w:rsid w:val="00792216"/>
    <w:rsid w:val="00792397"/>
    <w:rsid w:val="00792FAB"/>
    <w:rsid w:val="00794085"/>
    <w:rsid w:val="00795DB5"/>
    <w:rsid w:val="00796D53"/>
    <w:rsid w:val="00797F2A"/>
    <w:rsid w:val="007A2533"/>
    <w:rsid w:val="007A668C"/>
    <w:rsid w:val="007B0880"/>
    <w:rsid w:val="007B126B"/>
    <w:rsid w:val="007B3355"/>
    <w:rsid w:val="007C06FE"/>
    <w:rsid w:val="007C2B29"/>
    <w:rsid w:val="007C58BD"/>
    <w:rsid w:val="007D401F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6C1C"/>
    <w:rsid w:val="00827E2A"/>
    <w:rsid w:val="00831293"/>
    <w:rsid w:val="00834B55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87C"/>
    <w:rsid w:val="0089189D"/>
    <w:rsid w:val="00891CBB"/>
    <w:rsid w:val="008967AF"/>
    <w:rsid w:val="00897FA1"/>
    <w:rsid w:val="008A11B0"/>
    <w:rsid w:val="008A2C95"/>
    <w:rsid w:val="008A488A"/>
    <w:rsid w:val="008B064E"/>
    <w:rsid w:val="008B1034"/>
    <w:rsid w:val="008B64A6"/>
    <w:rsid w:val="008B67D5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04B5B"/>
    <w:rsid w:val="00912FA2"/>
    <w:rsid w:val="00915A56"/>
    <w:rsid w:val="00915BF9"/>
    <w:rsid w:val="00917150"/>
    <w:rsid w:val="00923121"/>
    <w:rsid w:val="00932452"/>
    <w:rsid w:val="00935528"/>
    <w:rsid w:val="00937376"/>
    <w:rsid w:val="00937BE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9F77CE"/>
    <w:rsid w:val="00A05A0B"/>
    <w:rsid w:val="00A07B94"/>
    <w:rsid w:val="00A10884"/>
    <w:rsid w:val="00A12574"/>
    <w:rsid w:val="00A12F67"/>
    <w:rsid w:val="00A13E37"/>
    <w:rsid w:val="00A26594"/>
    <w:rsid w:val="00A271A4"/>
    <w:rsid w:val="00A32EF6"/>
    <w:rsid w:val="00A33670"/>
    <w:rsid w:val="00A352D7"/>
    <w:rsid w:val="00A364CF"/>
    <w:rsid w:val="00A37908"/>
    <w:rsid w:val="00A4181A"/>
    <w:rsid w:val="00A45801"/>
    <w:rsid w:val="00A5394A"/>
    <w:rsid w:val="00A5632C"/>
    <w:rsid w:val="00A5691F"/>
    <w:rsid w:val="00A633C1"/>
    <w:rsid w:val="00A707F5"/>
    <w:rsid w:val="00A74525"/>
    <w:rsid w:val="00A7574C"/>
    <w:rsid w:val="00A81FF4"/>
    <w:rsid w:val="00A840FA"/>
    <w:rsid w:val="00A845FE"/>
    <w:rsid w:val="00A87AE5"/>
    <w:rsid w:val="00A91160"/>
    <w:rsid w:val="00A91767"/>
    <w:rsid w:val="00A91AA2"/>
    <w:rsid w:val="00A94F25"/>
    <w:rsid w:val="00A95929"/>
    <w:rsid w:val="00AA22A6"/>
    <w:rsid w:val="00AB15D9"/>
    <w:rsid w:val="00AB189E"/>
    <w:rsid w:val="00AB3070"/>
    <w:rsid w:val="00AB32F0"/>
    <w:rsid w:val="00AB6303"/>
    <w:rsid w:val="00AC0EB1"/>
    <w:rsid w:val="00AC4550"/>
    <w:rsid w:val="00AC4802"/>
    <w:rsid w:val="00AC4CBA"/>
    <w:rsid w:val="00AD0F9D"/>
    <w:rsid w:val="00AD1D10"/>
    <w:rsid w:val="00AD31E8"/>
    <w:rsid w:val="00AD3A99"/>
    <w:rsid w:val="00AD5709"/>
    <w:rsid w:val="00AD6399"/>
    <w:rsid w:val="00AE0678"/>
    <w:rsid w:val="00AE4940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166B"/>
    <w:rsid w:val="00B62587"/>
    <w:rsid w:val="00B7249F"/>
    <w:rsid w:val="00B7598A"/>
    <w:rsid w:val="00B84315"/>
    <w:rsid w:val="00B84B91"/>
    <w:rsid w:val="00B9098C"/>
    <w:rsid w:val="00B92242"/>
    <w:rsid w:val="00B9310B"/>
    <w:rsid w:val="00B9387A"/>
    <w:rsid w:val="00B96D2D"/>
    <w:rsid w:val="00BA20E0"/>
    <w:rsid w:val="00BA61A6"/>
    <w:rsid w:val="00BA6CB5"/>
    <w:rsid w:val="00BB2241"/>
    <w:rsid w:val="00BB5A51"/>
    <w:rsid w:val="00BB6FB8"/>
    <w:rsid w:val="00BC26D6"/>
    <w:rsid w:val="00BC320E"/>
    <w:rsid w:val="00BC4331"/>
    <w:rsid w:val="00BC5F81"/>
    <w:rsid w:val="00BD0DB5"/>
    <w:rsid w:val="00BD1D75"/>
    <w:rsid w:val="00BD2353"/>
    <w:rsid w:val="00BD2772"/>
    <w:rsid w:val="00BD2C3E"/>
    <w:rsid w:val="00BD7C89"/>
    <w:rsid w:val="00BE2E7D"/>
    <w:rsid w:val="00BE4F18"/>
    <w:rsid w:val="00BF0493"/>
    <w:rsid w:val="00BF1374"/>
    <w:rsid w:val="00BF2370"/>
    <w:rsid w:val="00BF3D64"/>
    <w:rsid w:val="00C01626"/>
    <w:rsid w:val="00C0380A"/>
    <w:rsid w:val="00C06568"/>
    <w:rsid w:val="00C114FF"/>
    <w:rsid w:val="00C12217"/>
    <w:rsid w:val="00C1312C"/>
    <w:rsid w:val="00C161B2"/>
    <w:rsid w:val="00C17E31"/>
    <w:rsid w:val="00C20496"/>
    <w:rsid w:val="00C21BB8"/>
    <w:rsid w:val="00C25C07"/>
    <w:rsid w:val="00C27032"/>
    <w:rsid w:val="00C30712"/>
    <w:rsid w:val="00C34D47"/>
    <w:rsid w:val="00C47317"/>
    <w:rsid w:val="00C51368"/>
    <w:rsid w:val="00C51AAD"/>
    <w:rsid w:val="00C51CD5"/>
    <w:rsid w:val="00C5201C"/>
    <w:rsid w:val="00C557A7"/>
    <w:rsid w:val="00C60EF9"/>
    <w:rsid w:val="00C6367D"/>
    <w:rsid w:val="00C70C9F"/>
    <w:rsid w:val="00C718B3"/>
    <w:rsid w:val="00C73FC0"/>
    <w:rsid w:val="00C75B4E"/>
    <w:rsid w:val="00C75DC5"/>
    <w:rsid w:val="00C82F3A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B50"/>
    <w:rsid w:val="00CB7AB9"/>
    <w:rsid w:val="00CC0C37"/>
    <w:rsid w:val="00CC3758"/>
    <w:rsid w:val="00CC37B4"/>
    <w:rsid w:val="00CC60CA"/>
    <w:rsid w:val="00CD107B"/>
    <w:rsid w:val="00CD3E5D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635D"/>
    <w:rsid w:val="00D37C34"/>
    <w:rsid w:val="00D42259"/>
    <w:rsid w:val="00D43817"/>
    <w:rsid w:val="00D502BB"/>
    <w:rsid w:val="00D60658"/>
    <w:rsid w:val="00D6276B"/>
    <w:rsid w:val="00D65527"/>
    <w:rsid w:val="00D6668B"/>
    <w:rsid w:val="00D70AD3"/>
    <w:rsid w:val="00D753F0"/>
    <w:rsid w:val="00D76226"/>
    <w:rsid w:val="00D77D7C"/>
    <w:rsid w:val="00D823B1"/>
    <w:rsid w:val="00D83105"/>
    <w:rsid w:val="00D85EE9"/>
    <w:rsid w:val="00D94AA1"/>
    <w:rsid w:val="00DA2566"/>
    <w:rsid w:val="00DA289C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731D"/>
    <w:rsid w:val="00E77440"/>
    <w:rsid w:val="00E77DCD"/>
    <w:rsid w:val="00E81EB5"/>
    <w:rsid w:val="00E90368"/>
    <w:rsid w:val="00E943CF"/>
    <w:rsid w:val="00E9601E"/>
    <w:rsid w:val="00E9674B"/>
    <w:rsid w:val="00E96AC7"/>
    <w:rsid w:val="00EA6BF5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5A0A"/>
    <w:rsid w:val="00F25F9B"/>
    <w:rsid w:val="00F2656C"/>
    <w:rsid w:val="00F3093A"/>
    <w:rsid w:val="00F31688"/>
    <w:rsid w:val="00F32BA8"/>
    <w:rsid w:val="00F33210"/>
    <w:rsid w:val="00F3386C"/>
    <w:rsid w:val="00F34FB6"/>
    <w:rsid w:val="00F350CD"/>
    <w:rsid w:val="00F35EE4"/>
    <w:rsid w:val="00F42F1F"/>
    <w:rsid w:val="00F509BB"/>
    <w:rsid w:val="00F53324"/>
    <w:rsid w:val="00F61165"/>
    <w:rsid w:val="00F63C93"/>
    <w:rsid w:val="00F64C22"/>
    <w:rsid w:val="00F6741D"/>
    <w:rsid w:val="00F67747"/>
    <w:rsid w:val="00F70467"/>
    <w:rsid w:val="00F70A7B"/>
    <w:rsid w:val="00F74C34"/>
    <w:rsid w:val="00F74D15"/>
    <w:rsid w:val="00F85E05"/>
    <w:rsid w:val="00F86C36"/>
    <w:rsid w:val="00F86F3F"/>
    <w:rsid w:val="00F87364"/>
    <w:rsid w:val="00F87427"/>
    <w:rsid w:val="00F903F3"/>
    <w:rsid w:val="00F94B17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7A9F-D055-41CC-B3B3-359DB46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106</cp:revision>
  <cp:lastPrinted>2015-10-21T14:49:00Z</cp:lastPrinted>
  <dcterms:created xsi:type="dcterms:W3CDTF">2015-10-06T13:03:00Z</dcterms:created>
  <dcterms:modified xsi:type="dcterms:W3CDTF">2015-10-22T16:01:00Z</dcterms:modified>
</cp:coreProperties>
</file>