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6FAE" w14:textId="77777777" w:rsidR="0018191E" w:rsidRPr="00752A60" w:rsidRDefault="0018191E" w:rsidP="0018191E">
      <w:pPr>
        <w:jc w:val="center"/>
        <w:rPr>
          <w:rFonts w:ascii="Times New Roman" w:hAnsi="Times New Roman" w:cs="Times New Roman"/>
        </w:rPr>
      </w:pPr>
      <w:r w:rsidRPr="00752A60">
        <w:rPr>
          <w:rFonts w:ascii="Times New Roman" w:hAnsi="Times New Roman" w:cs="Times New Roman"/>
        </w:rPr>
        <w:t>ДНЕВЕН РЕД</w:t>
      </w:r>
    </w:p>
    <w:p w14:paraId="05165B1A" w14:textId="720DD145" w:rsidR="0018191E" w:rsidRPr="00752A60" w:rsidRDefault="0018191E" w:rsidP="0018191E">
      <w:pPr>
        <w:jc w:val="center"/>
        <w:rPr>
          <w:rFonts w:ascii="Times New Roman" w:hAnsi="Times New Roman" w:cs="Times New Roman"/>
        </w:rPr>
      </w:pPr>
      <w:r w:rsidRPr="00752A60">
        <w:rPr>
          <w:rFonts w:ascii="Times New Roman" w:hAnsi="Times New Roman" w:cs="Times New Roman"/>
        </w:rPr>
        <w:t>16.01.2025 г.</w:t>
      </w:r>
    </w:p>
    <w:p w14:paraId="4D94C29C" w14:textId="1A4F1026" w:rsidR="0018191E" w:rsidRPr="00752A60" w:rsidRDefault="0018191E" w:rsidP="0018191E">
      <w:pPr>
        <w:rPr>
          <w:rFonts w:ascii="Times New Roman" w:hAnsi="Times New Roman" w:cs="Times New Roman"/>
        </w:rPr>
      </w:pPr>
    </w:p>
    <w:p w14:paraId="49AF99EE" w14:textId="77777777" w:rsidR="00752A60" w:rsidRPr="00752A60" w:rsidRDefault="00752A60" w:rsidP="00752A60">
      <w:pPr>
        <w:jc w:val="both"/>
        <w:rPr>
          <w:rFonts w:ascii="Times New Roman" w:hAnsi="Times New Roman" w:cs="Times New Roman"/>
          <w:sz w:val="24"/>
          <w:szCs w:val="24"/>
        </w:rPr>
      </w:pPr>
      <w:r w:rsidRPr="00752A60">
        <w:rPr>
          <w:rFonts w:ascii="Times New Roman" w:hAnsi="Times New Roman" w:cs="Times New Roman"/>
          <w:sz w:val="24"/>
          <w:szCs w:val="24"/>
        </w:rPr>
        <w:t>1. Регистрация на политическа партия ПП „БЪЛГАРСКИ ГЛАСЪ“ за участие в частичните избори за кмет на кметство с. Стоян Михайловски, общ. Нови пазар, обл. Шумен на 16 февруари 2025 г.</w:t>
      </w:r>
    </w:p>
    <w:p w14:paraId="70B12B6E" w14:textId="77777777" w:rsidR="00752A60" w:rsidRPr="00752A60" w:rsidRDefault="00752A60" w:rsidP="00752A60">
      <w:pPr>
        <w:jc w:val="both"/>
        <w:rPr>
          <w:rFonts w:ascii="Times New Roman" w:hAnsi="Times New Roman" w:cs="Times New Roman"/>
          <w:sz w:val="24"/>
          <w:szCs w:val="24"/>
        </w:rPr>
      </w:pPr>
      <w:r w:rsidRPr="00752A60">
        <w:rPr>
          <w:rFonts w:ascii="Times New Roman" w:hAnsi="Times New Roman" w:cs="Times New Roman"/>
          <w:sz w:val="24"/>
          <w:szCs w:val="24"/>
        </w:rPr>
        <w:t>2. Регистрация на коалиция  КП „БСП- ОБЕДИНЕНА ЛЕВИЦА“ за участие в частичните избори за кмет на кметство с. Стоян Михайловски, общ. Нови пазар, обл. Шумен на 16 февруари 2025 г.</w:t>
      </w:r>
    </w:p>
    <w:p w14:paraId="2F140212" w14:textId="77777777" w:rsidR="000302B9" w:rsidRPr="00752A60" w:rsidRDefault="000302B9">
      <w:pPr>
        <w:rPr>
          <w:rFonts w:ascii="Times New Roman" w:hAnsi="Times New Roman" w:cs="Times New Roman"/>
        </w:rPr>
      </w:pPr>
    </w:p>
    <w:sectPr w:rsidR="000302B9" w:rsidRPr="00752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1E"/>
    <w:rsid w:val="000302B9"/>
    <w:rsid w:val="0018191E"/>
    <w:rsid w:val="004819F6"/>
    <w:rsid w:val="0075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4FA2"/>
  <w15:chartTrackingRefBased/>
  <w15:docId w15:val="{EB8F1240-7F8A-450D-A92F-518EAAE0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2025-01-16T10:42:00Z</dcterms:created>
  <dcterms:modified xsi:type="dcterms:W3CDTF">2025-01-16T14:46:00Z</dcterms:modified>
</cp:coreProperties>
</file>