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125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F0A5A" w:rsidRPr="00324A22" w:rsidTr="002F0A5A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F0A5A" w:rsidRPr="00324A22" w:rsidRDefault="002F0A5A" w:rsidP="002F0A5A">
            <w:pPr>
              <w:ind w:left="-284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  <w:p w:rsidR="002F0A5A" w:rsidRPr="00324A22" w:rsidRDefault="002F0A5A" w:rsidP="002F0A5A">
            <w:pPr>
              <w:ind w:left="-284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24A22">
              <w:rPr>
                <w:rFonts w:eastAsia="Times New Roman"/>
                <w:b/>
                <w:sz w:val="28"/>
                <w:szCs w:val="28"/>
              </w:rPr>
              <w:t>ОБЩИНСКА ИЗБИРАТЕЛНА КОМИСИЯ – НОВИ ПАЗАР</w:t>
            </w:r>
          </w:p>
          <w:p w:rsidR="002F0A5A" w:rsidRPr="00324A22" w:rsidRDefault="002F0A5A" w:rsidP="002F0A5A">
            <w:pPr>
              <w:ind w:left="-284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324A22">
              <w:rPr>
                <w:rFonts w:eastAsia="Times New Roman"/>
                <w:b/>
                <w:sz w:val="28"/>
                <w:szCs w:val="28"/>
              </w:rPr>
              <w:t>гр. Нови пазар, ул. „Васил Левски” № 3</w:t>
            </w:r>
          </w:p>
          <w:p w:rsidR="002F0A5A" w:rsidRPr="00324A22" w:rsidRDefault="002F0A5A" w:rsidP="002F0A5A">
            <w:pPr>
              <w:ind w:left="-284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324A22" w:rsidRPr="00324A22" w:rsidRDefault="00324A22" w:rsidP="002F0A5A">
      <w:pPr>
        <w:ind w:left="-284"/>
      </w:pPr>
    </w:p>
    <w:p w:rsidR="00324A22" w:rsidRPr="00324A22" w:rsidRDefault="00324A22" w:rsidP="002F0A5A">
      <w:pPr>
        <w:ind w:left="-284"/>
        <w:rPr>
          <w:lang w:val="ru-RU"/>
        </w:rPr>
      </w:pPr>
    </w:p>
    <w:p w:rsidR="00324A22" w:rsidRPr="00324A22" w:rsidRDefault="00324A22" w:rsidP="002F0A5A">
      <w:pPr>
        <w:ind w:left="-284"/>
        <w:jc w:val="center"/>
        <w:rPr>
          <w:b/>
          <w:sz w:val="52"/>
          <w:szCs w:val="52"/>
        </w:rPr>
      </w:pPr>
      <w:r w:rsidRPr="00324A22">
        <w:rPr>
          <w:b/>
          <w:sz w:val="52"/>
          <w:szCs w:val="52"/>
        </w:rPr>
        <w:t>П Р О Т О К О Л</w:t>
      </w:r>
    </w:p>
    <w:p w:rsidR="00324A22" w:rsidRPr="00734976" w:rsidRDefault="00324A22" w:rsidP="002F0A5A">
      <w:pPr>
        <w:ind w:left="-284"/>
        <w:jc w:val="center"/>
        <w:rPr>
          <w:sz w:val="40"/>
          <w:szCs w:val="40"/>
        </w:rPr>
      </w:pPr>
      <w:r w:rsidRPr="00324A22">
        <w:rPr>
          <w:sz w:val="40"/>
          <w:szCs w:val="40"/>
        </w:rPr>
        <w:t>№ 1</w:t>
      </w:r>
      <w:r w:rsidR="00E633FE">
        <w:rPr>
          <w:sz w:val="40"/>
          <w:szCs w:val="40"/>
        </w:rPr>
        <w:t>6</w:t>
      </w:r>
    </w:p>
    <w:p w:rsidR="00324A22" w:rsidRPr="00324A22" w:rsidRDefault="00324A22" w:rsidP="002F0A5A">
      <w:pPr>
        <w:ind w:left="-284"/>
      </w:pPr>
    </w:p>
    <w:p w:rsidR="00324A22" w:rsidRPr="00DF4B5B" w:rsidRDefault="00324A22" w:rsidP="002F0A5A">
      <w:pPr>
        <w:ind w:left="-284" w:firstLine="568"/>
        <w:jc w:val="both"/>
      </w:pPr>
      <w:r w:rsidRPr="009753AB">
        <w:t xml:space="preserve">Днес,  </w:t>
      </w:r>
      <w:r w:rsidR="004A0942">
        <w:rPr>
          <w:b/>
        </w:rPr>
        <w:t>2</w:t>
      </w:r>
      <w:r w:rsidR="00E633FE">
        <w:rPr>
          <w:b/>
        </w:rPr>
        <w:t>8</w:t>
      </w:r>
      <w:r w:rsidRPr="009753AB">
        <w:rPr>
          <w:b/>
        </w:rPr>
        <w:t>.</w:t>
      </w:r>
      <w:r>
        <w:rPr>
          <w:b/>
        </w:rPr>
        <w:t>10</w:t>
      </w:r>
      <w:r w:rsidRPr="009753AB">
        <w:rPr>
          <w:b/>
        </w:rPr>
        <w:t>.20</w:t>
      </w:r>
      <w:r>
        <w:rPr>
          <w:b/>
          <w:lang w:val="ru-RU"/>
        </w:rPr>
        <w:t>23</w:t>
      </w:r>
      <w:r w:rsidRPr="009753AB">
        <w:rPr>
          <w:b/>
        </w:rPr>
        <w:t>г</w:t>
      </w:r>
      <w:r w:rsidRPr="005E38DB">
        <w:rPr>
          <w:b/>
        </w:rPr>
        <w:t>.</w:t>
      </w:r>
      <w:r w:rsidRPr="005E38DB">
        <w:t xml:space="preserve"> </w:t>
      </w:r>
      <w:r w:rsidRPr="007613AB">
        <w:t xml:space="preserve">от </w:t>
      </w:r>
      <w:r w:rsidR="00917A9E" w:rsidRPr="007613AB">
        <w:rPr>
          <w:b/>
        </w:rPr>
        <w:t>1</w:t>
      </w:r>
      <w:r w:rsidR="007613AB" w:rsidRPr="007613AB">
        <w:rPr>
          <w:b/>
        </w:rPr>
        <w:t>2</w:t>
      </w:r>
      <w:r w:rsidR="00010872" w:rsidRPr="007613AB">
        <w:rPr>
          <w:b/>
        </w:rPr>
        <w:t>:</w:t>
      </w:r>
      <w:r w:rsidR="00917A9E" w:rsidRPr="007613AB">
        <w:rPr>
          <w:b/>
        </w:rPr>
        <w:t>00</w:t>
      </w:r>
      <w:r w:rsidRPr="007613AB">
        <w:rPr>
          <w:b/>
        </w:rPr>
        <w:t xml:space="preserve"> часа</w:t>
      </w:r>
      <w:r w:rsidRPr="007613AB">
        <w:t xml:space="preserve"> в </w:t>
      </w:r>
      <w:r w:rsidRPr="007613AB">
        <w:rPr>
          <w:b/>
        </w:rPr>
        <w:t>з</w:t>
      </w:r>
      <w:r w:rsidRPr="00DF4B5B">
        <w:rPr>
          <w:b/>
        </w:rPr>
        <w:t>ала 100</w:t>
      </w:r>
      <w:r w:rsidRPr="00DF4B5B">
        <w:t xml:space="preserve"> на Община Нови пазар, област Шумен на основание чл. 85 ал. 1 от Изборния кодекс, </w:t>
      </w:r>
      <w:r w:rsidR="00B27CA4" w:rsidRPr="00FD199D">
        <w:t>Решение № 2038–МИ от 25.08.2023г.</w:t>
      </w:r>
      <w:r w:rsidRPr="00DF4B5B">
        <w:t xml:space="preserve"> на Централна избирателна комисия </w:t>
      </w:r>
      <w:r w:rsidRPr="00DF4B5B">
        <w:rPr>
          <w:b/>
          <w:bCs/>
        </w:rPr>
        <w:t xml:space="preserve">се проведе </w:t>
      </w:r>
      <w:r w:rsidR="00E633FE">
        <w:rPr>
          <w:b/>
          <w:bCs/>
        </w:rPr>
        <w:t>шестна</w:t>
      </w:r>
      <w:r>
        <w:rPr>
          <w:b/>
          <w:bCs/>
        </w:rPr>
        <w:t>десето</w:t>
      </w:r>
      <w:r w:rsidRPr="00DF4B5B">
        <w:rPr>
          <w:b/>
          <w:bCs/>
        </w:rPr>
        <w:t xml:space="preserve"> заседание</w:t>
      </w:r>
      <w:r w:rsidRPr="00DF4B5B">
        <w:t xml:space="preserve"> на Общинска избирателна комисия – Нови пазар.</w:t>
      </w:r>
    </w:p>
    <w:p w:rsidR="00324A22" w:rsidRPr="00DF4B5B" w:rsidRDefault="00324A22" w:rsidP="002F0A5A">
      <w:pPr>
        <w:ind w:left="-284"/>
        <w:jc w:val="both"/>
      </w:pPr>
    </w:p>
    <w:p w:rsidR="00324A22" w:rsidRPr="00DF4B5B" w:rsidRDefault="00324A22" w:rsidP="002F0A5A">
      <w:pPr>
        <w:ind w:left="-284"/>
        <w:jc w:val="both"/>
      </w:pPr>
      <w:r w:rsidRPr="00DF4B5B">
        <w:t>На заседанието присъстваха:</w:t>
      </w:r>
    </w:p>
    <w:p w:rsidR="00324A22" w:rsidRPr="00FD199D" w:rsidRDefault="00324A22" w:rsidP="002F0A5A">
      <w:pPr>
        <w:ind w:left="-284"/>
        <w:jc w:val="both"/>
      </w:pPr>
    </w:p>
    <w:p w:rsidR="00AA4706" w:rsidRPr="00081F80" w:rsidRDefault="00AA4706" w:rsidP="002F0A5A">
      <w:pPr>
        <w:ind w:left="-284"/>
        <w:jc w:val="both"/>
      </w:pPr>
      <w:r w:rsidRPr="00081F80">
        <w:t xml:space="preserve">1. </w:t>
      </w:r>
      <w:r w:rsidRPr="00081F80">
        <w:rPr>
          <w:rFonts w:eastAsia="Times New Roman"/>
          <w:lang w:eastAsia="bg-BG"/>
        </w:rPr>
        <w:t>Десислава Станимирова Маринова</w:t>
      </w:r>
      <w:r w:rsidRPr="00081F80">
        <w:t xml:space="preserve"> – Председател</w:t>
      </w:r>
    </w:p>
    <w:p w:rsidR="00AA4706" w:rsidRDefault="00AA4706" w:rsidP="002F0A5A">
      <w:pPr>
        <w:ind w:left="-284"/>
        <w:jc w:val="both"/>
      </w:pPr>
      <w:r>
        <w:t>2</w:t>
      </w:r>
      <w:r w:rsidRPr="00081F80">
        <w:t xml:space="preserve">. Надежда Борисова Методева – </w:t>
      </w:r>
      <w:proofErr w:type="spellStart"/>
      <w:r w:rsidRPr="00081F80">
        <w:t>Зам.председател</w:t>
      </w:r>
      <w:proofErr w:type="spellEnd"/>
    </w:p>
    <w:p w:rsidR="00AA4706" w:rsidRDefault="00AA4706" w:rsidP="002F0A5A">
      <w:pPr>
        <w:ind w:left="-284"/>
        <w:jc w:val="both"/>
        <w:rPr>
          <w:rFonts w:eastAsia="Times New Roman"/>
          <w:lang w:eastAsia="bg-BG"/>
        </w:rPr>
      </w:pPr>
      <w:r>
        <w:t xml:space="preserve">3. </w:t>
      </w:r>
      <w:r w:rsidRPr="00C2426A">
        <w:rPr>
          <w:rFonts w:eastAsia="Times New Roman"/>
          <w:lang w:eastAsia="bg-BG"/>
        </w:rPr>
        <w:t>Ивалина Кирчева Димитрова</w:t>
      </w:r>
      <w:r w:rsidRPr="00081F80">
        <w:t xml:space="preserve">– </w:t>
      </w:r>
      <w:proofErr w:type="spellStart"/>
      <w:r w:rsidRPr="00081F80">
        <w:t>Зам.председател</w:t>
      </w:r>
      <w:proofErr w:type="spellEnd"/>
    </w:p>
    <w:p w:rsidR="00AA4706" w:rsidRPr="00081F80" w:rsidRDefault="00AA4706" w:rsidP="002F0A5A">
      <w:pPr>
        <w:ind w:left="-284"/>
        <w:jc w:val="both"/>
      </w:pPr>
      <w:r>
        <w:rPr>
          <w:rFonts w:eastAsia="Times New Roman"/>
          <w:lang w:eastAsia="bg-BG"/>
        </w:rPr>
        <w:t xml:space="preserve">4. </w:t>
      </w:r>
      <w:r w:rsidRPr="00C2426A">
        <w:rPr>
          <w:rFonts w:eastAsia="Times New Roman"/>
          <w:lang w:eastAsia="bg-BG"/>
        </w:rPr>
        <w:t>Даниела Тодорова Миронова</w:t>
      </w:r>
      <w:r w:rsidRPr="00081F80">
        <w:t xml:space="preserve">– </w:t>
      </w:r>
      <w:proofErr w:type="spellStart"/>
      <w:r w:rsidRPr="00081F80">
        <w:t>Зам.председател</w:t>
      </w:r>
      <w:proofErr w:type="spellEnd"/>
    </w:p>
    <w:p w:rsidR="00AA4706" w:rsidRPr="00081F80" w:rsidRDefault="00AA4706" w:rsidP="002F0A5A">
      <w:pPr>
        <w:ind w:left="-284"/>
        <w:jc w:val="both"/>
      </w:pPr>
      <w:r>
        <w:t>5</w:t>
      </w:r>
      <w:r w:rsidRPr="00081F80">
        <w:t xml:space="preserve">. </w:t>
      </w:r>
      <w:r w:rsidRPr="00081F80">
        <w:rPr>
          <w:rFonts w:eastAsia="Times New Roman"/>
          <w:lang w:eastAsia="bg-BG"/>
        </w:rPr>
        <w:t>Момчил Ивайлов Широков</w:t>
      </w:r>
      <w:r w:rsidRPr="00081F80">
        <w:rPr>
          <w:rFonts w:eastAsia="Times New Roman"/>
          <w:lang w:val="en-US" w:eastAsia="bg-BG"/>
        </w:rPr>
        <w:t xml:space="preserve"> – </w:t>
      </w:r>
      <w:r w:rsidRPr="00081F80">
        <w:rPr>
          <w:rFonts w:eastAsia="Times New Roman"/>
          <w:lang w:eastAsia="bg-BG"/>
        </w:rPr>
        <w:t>Секретар</w:t>
      </w:r>
    </w:p>
    <w:p w:rsidR="00AA4706" w:rsidRPr="00081F80" w:rsidRDefault="00AA4706" w:rsidP="002F0A5A">
      <w:pPr>
        <w:ind w:left="-284"/>
        <w:jc w:val="both"/>
        <w:rPr>
          <w:lang w:val="en-US"/>
        </w:rPr>
      </w:pPr>
      <w:r>
        <w:t>6</w:t>
      </w:r>
      <w:r w:rsidRPr="00081F80">
        <w:rPr>
          <w:lang w:val="en-US"/>
        </w:rPr>
        <w:t xml:space="preserve">. </w:t>
      </w:r>
      <w:r w:rsidRPr="00081F80">
        <w:t>Сийка Петкова Димитрова– Член</w:t>
      </w:r>
    </w:p>
    <w:p w:rsidR="00AA4706" w:rsidRPr="00081F80" w:rsidRDefault="00AA4706" w:rsidP="002F0A5A">
      <w:pPr>
        <w:ind w:left="-284"/>
        <w:jc w:val="both"/>
        <w:rPr>
          <w:lang w:val="en-US"/>
        </w:rPr>
      </w:pPr>
      <w:r>
        <w:t>7</w:t>
      </w:r>
      <w:r w:rsidRPr="00081F80">
        <w:rPr>
          <w:lang w:val="en-US"/>
        </w:rPr>
        <w:t xml:space="preserve">. </w:t>
      </w:r>
      <w:r w:rsidRPr="00081F80">
        <w:rPr>
          <w:rFonts w:eastAsia="Times New Roman"/>
          <w:lang w:eastAsia="bg-BG"/>
        </w:rPr>
        <w:t>Десислава Красимирова Илчева</w:t>
      </w:r>
      <w:r w:rsidRPr="00081F80">
        <w:t xml:space="preserve"> – Член</w:t>
      </w:r>
    </w:p>
    <w:p w:rsidR="00AA4706" w:rsidRPr="00081F80" w:rsidRDefault="00AA4706" w:rsidP="002F0A5A">
      <w:pPr>
        <w:ind w:left="-284"/>
        <w:jc w:val="both"/>
        <w:rPr>
          <w:lang w:val="en-US"/>
        </w:rPr>
      </w:pPr>
      <w:r>
        <w:t>8</w:t>
      </w:r>
      <w:r w:rsidRPr="00081F80">
        <w:rPr>
          <w:lang w:val="en-US"/>
        </w:rPr>
        <w:t xml:space="preserve">. </w:t>
      </w:r>
      <w:r w:rsidRPr="00081F80">
        <w:rPr>
          <w:rFonts w:eastAsia="Times New Roman"/>
          <w:lang w:eastAsia="bg-BG"/>
        </w:rPr>
        <w:t>Теодора Михайлова Савова</w:t>
      </w:r>
      <w:r w:rsidRPr="00081F80">
        <w:t xml:space="preserve"> – Член</w:t>
      </w:r>
    </w:p>
    <w:p w:rsidR="00AA4706" w:rsidRPr="00081F80" w:rsidRDefault="00AA4706" w:rsidP="002F0A5A">
      <w:pPr>
        <w:ind w:left="-284"/>
        <w:jc w:val="both"/>
      </w:pPr>
      <w:r>
        <w:t>9</w:t>
      </w:r>
      <w:r w:rsidRPr="00081F80">
        <w:rPr>
          <w:lang w:val="en-US"/>
        </w:rPr>
        <w:t xml:space="preserve">. </w:t>
      </w:r>
      <w:r w:rsidRPr="00081F80">
        <w:rPr>
          <w:rFonts w:eastAsia="Times New Roman"/>
          <w:lang w:eastAsia="bg-BG"/>
        </w:rPr>
        <w:t>Александър Дамянов Стоянов</w:t>
      </w:r>
      <w:r w:rsidRPr="00081F80">
        <w:t xml:space="preserve"> – Член</w:t>
      </w:r>
    </w:p>
    <w:p w:rsidR="00AA4706" w:rsidRDefault="00AA4706" w:rsidP="002F0A5A">
      <w:pPr>
        <w:ind w:left="-284"/>
        <w:jc w:val="both"/>
      </w:pPr>
      <w:r>
        <w:t>10</w:t>
      </w:r>
      <w:r w:rsidRPr="00081F80">
        <w:t>. Анита Пламенова Антонова</w:t>
      </w:r>
      <w:r w:rsidRPr="00081F80">
        <w:rPr>
          <w:lang w:val="en-US"/>
        </w:rPr>
        <w:t xml:space="preserve"> – </w:t>
      </w:r>
      <w:r w:rsidRPr="00081F80">
        <w:t>Член</w:t>
      </w:r>
    </w:p>
    <w:p w:rsidR="003C1714" w:rsidRPr="00C2426A" w:rsidRDefault="003C1714" w:rsidP="002F0A5A">
      <w:pPr>
        <w:ind w:left="-284"/>
        <w:jc w:val="both"/>
      </w:pPr>
      <w:r>
        <w:rPr>
          <w:rFonts w:eastAsia="Times New Roman"/>
          <w:lang w:eastAsia="bg-BG"/>
        </w:rPr>
        <w:t xml:space="preserve">11. </w:t>
      </w:r>
      <w:r w:rsidRPr="00C2426A">
        <w:rPr>
          <w:rFonts w:eastAsia="Times New Roman"/>
          <w:lang w:eastAsia="bg-BG"/>
        </w:rPr>
        <w:t xml:space="preserve">Галина Йорданова Иванова </w:t>
      </w:r>
      <w:r w:rsidRPr="00C2426A">
        <w:rPr>
          <w:lang w:val="en-US"/>
        </w:rPr>
        <w:t xml:space="preserve">– </w:t>
      </w:r>
      <w:r w:rsidRPr="00C2426A">
        <w:t>Член</w:t>
      </w:r>
    </w:p>
    <w:p w:rsidR="00AA4706" w:rsidRPr="00C2426A" w:rsidRDefault="00AA4706" w:rsidP="002F0A5A">
      <w:pPr>
        <w:ind w:left="-284"/>
        <w:jc w:val="both"/>
      </w:pPr>
    </w:p>
    <w:p w:rsidR="00AA4706" w:rsidRPr="00D42C75" w:rsidRDefault="00AA4706" w:rsidP="002F0A5A">
      <w:pPr>
        <w:ind w:left="-284"/>
        <w:jc w:val="both"/>
      </w:pPr>
      <w:r w:rsidRPr="00D42C75">
        <w:t>Отсъстваха:</w:t>
      </w:r>
    </w:p>
    <w:p w:rsidR="00AA4706" w:rsidRPr="00D42C75" w:rsidRDefault="00AA4706" w:rsidP="002F0A5A">
      <w:pPr>
        <w:ind w:left="-284"/>
        <w:jc w:val="both"/>
      </w:pPr>
      <w:r w:rsidRPr="00D42C75">
        <w:t>По уважителни причини:</w:t>
      </w:r>
    </w:p>
    <w:p w:rsidR="00AA4706" w:rsidRPr="00EA2C2D" w:rsidRDefault="00AA4706" w:rsidP="002F0A5A">
      <w:pPr>
        <w:ind w:left="-284"/>
        <w:jc w:val="both"/>
      </w:pPr>
      <w:r w:rsidRPr="00EA2C2D">
        <w:t xml:space="preserve">1. </w:t>
      </w:r>
      <w:r w:rsidR="003C1714">
        <w:rPr>
          <w:rFonts w:eastAsia="Times New Roman"/>
          <w:lang w:eastAsia="bg-BG"/>
        </w:rPr>
        <w:t>……….</w:t>
      </w:r>
    </w:p>
    <w:p w:rsidR="00AA4706" w:rsidRPr="00EA2C2D" w:rsidRDefault="00AA4706" w:rsidP="002F0A5A">
      <w:pPr>
        <w:ind w:left="-284"/>
        <w:jc w:val="both"/>
      </w:pPr>
      <w:r w:rsidRPr="00D42C75">
        <w:t>2</w:t>
      </w:r>
      <w:r>
        <w:t xml:space="preserve">. </w:t>
      </w:r>
      <w:r>
        <w:rPr>
          <w:rFonts w:eastAsia="Times New Roman"/>
          <w:lang w:eastAsia="bg-BG"/>
        </w:rPr>
        <w:t>……….</w:t>
      </w:r>
    </w:p>
    <w:p w:rsidR="00AA4706" w:rsidRPr="00D42C75" w:rsidRDefault="00AA4706" w:rsidP="002F0A5A">
      <w:pPr>
        <w:ind w:left="-284"/>
        <w:jc w:val="both"/>
      </w:pPr>
      <w:r w:rsidRPr="00D42C75">
        <w:t>По неизвестни причини:</w:t>
      </w:r>
    </w:p>
    <w:p w:rsidR="002F0A5A" w:rsidRPr="00A53D15" w:rsidRDefault="002F0A5A" w:rsidP="002F0A5A">
      <w:pPr>
        <w:ind w:left="-284"/>
        <w:jc w:val="both"/>
      </w:pPr>
      <w:r>
        <w:t>1</w:t>
      </w:r>
      <w:r w:rsidRPr="00D42C75">
        <w:t>…………</w:t>
      </w:r>
    </w:p>
    <w:p w:rsidR="00AA4706" w:rsidRPr="00A53D15" w:rsidRDefault="00AA4706" w:rsidP="002F0A5A">
      <w:pPr>
        <w:ind w:left="-284"/>
        <w:jc w:val="both"/>
      </w:pPr>
      <w:r w:rsidRPr="00D42C75">
        <w:t>2…………</w:t>
      </w:r>
    </w:p>
    <w:p w:rsidR="00AA4706" w:rsidRPr="00DF4B5B" w:rsidRDefault="00AA4706" w:rsidP="002F0A5A">
      <w:pPr>
        <w:ind w:left="-284"/>
        <w:jc w:val="both"/>
      </w:pPr>
    </w:p>
    <w:p w:rsidR="00AA4706" w:rsidRPr="00DF4B5B" w:rsidRDefault="00AA4706" w:rsidP="002F0A5A">
      <w:pPr>
        <w:ind w:left="-284" w:firstLine="405"/>
        <w:jc w:val="both"/>
      </w:pPr>
      <w:r w:rsidRPr="00DF4B5B">
        <w:t xml:space="preserve">Заседанието се ръководи от </w:t>
      </w:r>
      <w:r w:rsidRPr="00DF4B5B">
        <w:rPr>
          <w:rFonts w:eastAsia="Times New Roman"/>
          <w:lang w:eastAsia="bg-BG"/>
        </w:rPr>
        <w:t>Десислава Станимирова Маринова</w:t>
      </w:r>
      <w:r w:rsidRPr="00DF4B5B">
        <w:t xml:space="preserve"> – </w:t>
      </w:r>
      <w:r>
        <w:t>П</w:t>
      </w:r>
      <w:r w:rsidRPr="00DF4B5B">
        <w:t>редседател на ОИК – Нови пазар.</w:t>
      </w:r>
    </w:p>
    <w:p w:rsidR="00324A22" w:rsidRPr="00324A22" w:rsidRDefault="00324A22" w:rsidP="002F0A5A">
      <w:pPr>
        <w:ind w:left="-284" w:firstLine="405"/>
        <w:jc w:val="both"/>
      </w:pPr>
      <w:r w:rsidRPr="00324A22">
        <w:t>Заседанието премина при следния</w:t>
      </w:r>
    </w:p>
    <w:p w:rsidR="00B344B7" w:rsidRPr="00324A22" w:rsidRDefault="00B344B7" w:rsidP="002F0A5A">
      <w:pPr>
        <w:jc w:val="both"/>
      </w:pPr>
    </w:p>
    <w:p w:rsidR="00324A22" w:rsidRDefault="00324A22" w:rsidP="002F0A5A">
      <w:pPr>
        <w:ind w:left="-284"/>
        <w:jc w:val="center"/>
        <w:rPr>
          <w:b/>
          <w:bCs/>
        </w:rPr>
      </w:pPr>
      <w:r w:rsidRPr="00324A22">
        <w:rPr>
          <w:b/>
          <w:bCs/>
        </w:rPr>
        <w:t>Д Н Е В Е Н   Р Е Д :</w:t>
      </w:r>
    </w:p>
    <w:p w:rsidR="00B26C20" w:rsidRPr="00324A22" w:rsidRDefault="00B26C20" w:rsidP="002F0A5A">
      <w:pPr>
        <w:ind w:left="-284"/>
        <w:jc w:val="center"/>
        <w:rPr>
          <w:b/>
          <w:bCs/>
        </w:rPr>
      </w:pPr>
    </w:p>
    <w:p w:rsidR="00E633FE" w:rsidRDefault="00E633FE" w:rsidP="00E633FE">
      <w:pPr>
        <w:pStyle w:val="a3"/>
        <w:numPr>
          <w:ilvl w:val="0"/>
          <w:numId w:val="23"/>
        </w:numPr>
        <w:ind w:left="284" w:hanging="284"/>
        <w:jc w:val="both"/>
      </w:pPr>
      <w:r w:rsidRPr="002535C5">
        <w:t>Искане от КП „ПП-ДБ“, представлявана от Захари Георгиев Борачев, с входящ номер 147 от 28.10.2023г., промяна в състава на СИК № 010</w:t>
      </w:r>
      <w:r>
        <w:t>.</w:t>
      </w:r>
    </w:p>
    <w:p w:rsidR="00E14E29" w:rsidRPr="00992D86" w:rsidRDefault="00E14E29" w:rsidP="00E14E29">
      <w:pPr>
        <w:pStyle w:val="a3"/>
        <w:numPr>
          <w:ilvl w:val="0"/>
          <w:numId w:val="23"/>
        </w:numPr>
        <w:ind w:left="284" w:hanging="284"/>
        <w:jc w:val="both"/>
      </w:pPr>
      <w:bookmarkStart w:id="0" w:name="_Hlk149387417"/>
      <w:r w:rsidRPr="003B0413">
        <w:t>За</w:t>
      </w:r>
      <w:r w:rsidR="00E038B1">
        <w:t xml:space="preserve">личаване </w:t>
      </w:r>
      <w:r w:rsidRPr="003B0413">
        <w:t>на застъпни</w:t>
      </w:r>
      <w:r w:rsidR="00E038B1">
        <w:t>к</w:t>
      </w:r>
      <w:r w:rsidRPr="003B0413">
        <w:t xml:space="preserve"> от </w:t>
      </w:r>
      <w:r w:rsidRPr="003B0413">
        <w:rPr>
          <w:rFonts w:eastAsia="Calibri"/>
        </w:rPr>
        <w:t xml:space="preserve">ПП </w:t>
      </w:r>
      <w:r w:rsidRPr="003B0413">
        <w:rPr>
          <w:rFonts w:eastAsia="Times New Roman"/>
        </w:rPr>
        <w:t>„ВЪЗРАЖДАНЕ“</w:t>
      </w:r>
      <w:r w:rsidRPr="003B0413">
        <w:rPr>
          <w:rFonts w:ascii="Calibri" w:eastAsia="Times New Roman" w:hAnsi="Calibri"/>
          <w:shd w:val="clear" w:color="auto" w:fill="FFFFFF"/>
        </w:rPr>
        <w:t xml:space="preserve"> </w:t>
      </w:r>
      <w:r w:rsidRPr="003B0413">
        <w:rPr>
          <w:rFonts w:ascii="Helvetica Neue" w:hAnsi="Helvetica Neue"/>
          <w:sz w:val="21"/>
          <w:szCs w:val="21"/>
          <w:shd w:val="clear" w:color="auto" w:fill="FFFFFF"/>
        </w:rPr>
        <w:t>.</w:t>
      </w:r>
    </w:p>
    <w:bookmarkEnd w:id="0"/>
    <w:p w:rsidR="00992D86" w:rsidRPr="003B0413" w:rsidRDefault="00992D86" w:rsidP="00992D86">
      <w:pPr>
        <w:pStyle w:val="a3"/>
        <w:numPr>
          <w:ilvl w:val="0"/>
          <w:numId w:val="23"/>
        </w:numPr>
        <w:ind w:left="284" w:hanging="284"/>
        <w:jc w:val="both"/>
      </w:pPr>
      <w:r w:rsidRPr="003B0413">
        <w:t xml:space="preserve">Заявление за регистриране на застъпници от </w:t>
      </w:r>
      <w:r w:rsidRPr="003B0413">
        <w:rPr>
          <w:rFonts w:eastAsia="Calibri"/>
        </w:rPr>
        <w:t xml:space="preserve">ПП </w:t>
      </w:r>
      <w:r w:rsidRPr="003B0413">
        <w:t>„</w:t>
      </w:r>
      <w:r>
        <w:t>БЪЛГАРСКИ ВЪЗХОД</w:t>
      </w:r>
      <w:r w:rsidRPr="003B0413">
        <w:t>“</w:t>
      </w:r>
      <w:r w:rsidRPr="003B0413">
        <w:rPr>
          <w:rFonts w:ascii="Calibri" w:hAnsi="Calibri"/>
          <w:shd w:val="clear" w:color="auto" w:fill="FFFFFF"/>
        </w:rPr>
        <w:t xml:space="preserve"> </w:t>
      </w:r>
      <w:r w:rsidRPr="003B0413">
        <w:rPr>
          <w:rFonts w:ascii="Helvetica Neue" w:hAnsi="Helvetica Neue"/>
          <w:sz w:val="21"/>
          <w:szCs w:val="21"/>
          <w:shd w:val="clear" w:color="auto" w:fill="FFFFFF"/>
        </w:rPr>
        <w:t>.</w:t>
      </w:r>
    </w:p>
    <w:p w:rsidR="00992D86" w:rsidRPr="003B0413" w:rsidRDefault="00992D86" w:rsidP="00992D86">
      <w:pPr>
        <w:pStyle w:val="a3"/>
        <w:ind w:left="284"/>
        <w:jc w:val="both"/>
      </w:pPr>
    </w:p>
    <w:p w:rsidR="00E14E29" w:rsidRPr="002535C5" w:rsidRDefault="00E14E29" w:rsidP="00E14E29">
      <w:pPr>
        <w:pStyle w:val="a3"/>
        <w:ind w:left="284"/>
        <w:jc w:val="both"/>
      </w:pPr>
    </w:p>
    <w:p w:rsidR="00E633FE" w:rsidRDefault="00E633FE" w:rsidP="002F0A5A">
      <w:pPr>
        <w:ind w:left="-284" w:firstLine="426"/>
        <w:jc w:val="both"/>
        <w:rPr>
          <w:b/>
        </w:rPr>
      </w:pPr>
    </w:p>
    <w:p w:rsidR="00E633FE" w:rsidRPr="00E633FE" w:rsidRDefault="00324A22" w:rsidP="00E633FE">
      <w:pPr>
        <w:jc w:val="both"/>
        <w:rPr>
          <w:i/>
        </w:rPr>
      </w:pPr>
      <w:r w:rsidRPr="00E633FE">
        <w:rPr>
          <w:b/>
        </w:rPr>
        <w:t xml:space="preserve">По първа точка от дневния ред – </w:t>
      </w:r>
      <w:r w:rsidR="00E633FE" w:rsidRPr="00E633FE">
        <w:rPr>
          <w:i/>
        </w:rPr>
        <w:t>Искане от КП „ПП-ДБ“, представлявана от Захари Георгиев Борачев, с входящ номер 147 от 28.10.2023г., промяна в състава на СИК № 010.</w:t>
      </w:r>
    </w:p>
    <w:p w:rsidR="00324A22" w:rsidRDefault="00324A22" w:rsidP="002F0A5A">
      <w:pPr>
        <w:ind w:left="-284" w:firstLine="426"/>
        <w:jc w:val="both"/>
        <w:rPr>
          <w:bCs/>
          <w:i/>
          <w:iCs/>
          <w:lang w:val="en-US"/>
        </w:rPr>
      </w:pPr>
    </w:p>
    <w:p w:rsidR="00AA4706" w:rsidRPr="00AA4706" w:rsidRDefault="00AA4706" w:rsidP="002F0A5A">
      <w:pPr>
        <w:ind w:left="-284" w:firstLine="426"/>
        <w:jc w:val="both"/>
        <w:rPr>
          <w:bCs/>
          <w:i/>
          <w:iCs/>
          <w:lang w:val="en-US"/>
        </w:rPr>
      </w:pPr>
    </w:p>
    <w:p w:rsidR="007374D9" w:rsidRPr="003C1714" w:rsidRDefault="00C06206" w:rsidP="00F37318">
      <w:pPr>
        <w:pStyle w:val="ab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06206"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</w:t>
      </w:r>
      <w:r w:rsidR="00E633F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0E0E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33F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0E0E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предложени</w:t>
      </w:r>
      <w:r w:rsidR="00E633F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B26C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7318" w:rsidRPr="00F3731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B26C20" w:rsidRPr="00B26C20">
        <w:rPr>
          <w:rFonts w:ascii="Times New Roman" w:hAnsi="Times New Roman" w:cs="Times New Roman"/>
          <w:bCs/>
          <w:sz w:val="24"/>
          <w:szCs w:val="24"/>
        </w:rPr>
        <w:t>Захари Георгиев Борачев, с входящ номер 1</w:t>
      </w:r>
      <w:r w:rsidR="00E633FE">
        <w:rPr>
          <w:rFonts w:ascii="Times New Roman" w:hAnsi="Times New Roman" w:cs="Times New Roman"/>
          <w:bCs/>
          <w:sz w:val="24"/>
          <w:szCs w:val="24"/>
        </w:rPr>
        <w:t>47</w:t>
      </w:r>
      <w:r w:rsidR="00B26C20" w:rsidRPr="004A0942">
        <w:rPr>
          <w:rFonts w:ascii="Times New Roman" w:hAnsi="Times New Roman" w:cs="Times New Roman"/>
          <w:bCs/>
          <w:sz w:val="24"/>
          <w:szCs w:val="24"/>
        </w:rPr>
        <w:t xml:space="preserve"> от 2</w:t>
      </w:r>
      <w:r w:rsidR="00E633FE">
        <w:rPr>
          <w:rFonts w:ascii="Times New Roman" w:hAnsi="Times New Roman" w:cs="Times New Roman"/>
          <w:bCs/>
          <w:sz w:val="24"/>
          <w:szCs w:val="24"/>
        </w:rPr>
        <w:t>8</w:t>
      </w:r>
      <w:r w:rsidR="00B26C20" w:rsidRPr="004A0942">
        <w:rPr>
          <w:rFonts w:ascii="Times New Roman" w:hAnsi="Times New Roman" w:cs="Times New Roman"/>
          <w:bCs/>
          <w:sz w:val="24"/>
          <w:szCs w:val="24"/>
        </w:rPr>
        <w:t>.10.2023г, СИК № 01</w:t>
      </w:r>
      <w:r w:rsidR="00E633FE">
        <w:rPr>
          <w:rFonts w:ascii="Times New Roman" w:hAnsi="Times New Roman" w:cs="Times New Roman"/>
          <w:bCs/>
          <w:sz w:val="24"/>
          <w:szCs w:val="24"/>
        </w:rPr>
        <w:t xml:space="preserve">0. </w:t>
      </w:r>
      <w:r w:rsidRPr="004A0942">
        <w:rPr>
          <w:rFonts w:ascii="Times New Roman" w:hAnsi="Times New Roman" w:cs="Times New Roman"/>
          <w:sz w:val="24"/>
          <w:szCs w:val="24"/>
          <w:shd w:val="clear" w:color="auto" w:fill="FFFFFF"/>
        </w:rPr>
        <w:t>На мястото на членовете, които ще бъдат освободени</w:t>
      </w:r>
      <w:r w:rsidR="007417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A0942">
        <w:rPr>
          <w:rFonts w:ascii="Times New Roman" w:hAnsi="Times New Roman" w:cs="Times New Roman"/>
          <w:sz w:val="24"/>
          <w:szCs w:val="24"/>
          <w:shd w:val="clear" w:color="auto" w:fill="FFFFFF"/>
        </w:rPr>
        <w:t>са</w:t>
      </w:r>
      <w:r w:rsidRPr="003C17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предложени за назначаване други лица/членове от квотата на същата </w:t>
      </w:r>
      <w:r w:rsidR="003C1714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 w:rsidRPr="003C17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374D9" w:rsidRDefault="007374D9" w:rsidP="002F0A5A">
      <w:pPr>
        <w:ind w:left="-284" w:firstLine="709"/>
        <w:jc w:val="both"/>
        <w:rPr>
          <w:shd w:val="clear" w:color="auto" w:fill="FFFFFF"/>
        </w:rPr>
      </w:pPr>
    </w:p>
    <w:p w:rsidR="007374D9" w:rsidRPr="007374D9" w:rsidRDefault="007374D9" w:rsidP="002F0A5A">
      <w:pPr>
        <w:ind w:left="-284" w:firstLine="709"/>
        <w:jc w:val="center"/>
        <w:rPr>
          <w:shd w:val="clear" w:color="auto" w:fill="FFFFFF"/>
        </w:rPr>
      </w:pPr>
      <w:r w:rsidRPr="00A0628A">
        <w:t xml:space="preserve">Комисията гласува </w:t>
      </w:r>
      <w:r>
        <w:rPr>
          <w:shd w:val="clear" w:color="auto" w:fill="FFFFFF"/>
        </w:rPr>
        <w:t>както следва:</w:t>
      </w:r>
    </w:p>
    <w:p w:rsidR="00010872" w:rsidRDefault="00010872" w:rsidP="002F0A5A">
      <w:pPr>
        <w:ind w:left="-284"/>
        <w:jc w:val="both"/>
      </w:pPr>
      <w:r w:rsidRPr="00C2426A">
        <w:rPr>
          <w:rFonts w:eastAsia="Times New Roman"/>
          <w:lang w:eastAsia="bg-BG"/>
        </w:rPr>
        <w:t>Десислава Станимирова Маринова</w:t>
      </w:r>
      <w:r w:rsidRPr="00C2426A">
        <w:t xml:space="preserve"> – </w:t>
      </w:r>
      <w:r>
        <w:t>„За”</w:t>
      </w:r>
    </w:p>
    <w:p w:rsidR="00010872" w:rsidRDefault="00010872" w:rsidP="002F0A5A">
      <w:pPr>
        <w:ind w:left="-284"/>
        <w:jc w:val="both"/>
      </w:pPr>
      <w:r w:rsidRPr="00C2426A">
        <w:t xml:space="preserve">Надежда Борисова Методева – </w:t>
      </w:r>
      <w:r>
        <w:t>„За”</w:t>
      </w:r>
    </w:p>
    <w:p w:rsidR="00010872" w:rsidRDefault="00010872" w:rsidP="002F0A5A">
      <w:pPr>
        <w:ind w:left="-284"/>
        <w:jc w:val="both"/>
        <w:rPr>
          <w:rFonts w:eastAsia="Times New Roman"/>
          <w:lang w:eastAsia="bg-BG"/>
        </w:rPr>
      </w:pPr>
      <w:r w:rsidRPr="00C2426A">
        <w:rPr>
          <w:rFonts w:eastAsia="Times New Roman"/>
          <w:lang w:eastAsia="bg-BG"/>
        </w:rPr>
        <w:t>Ивалина Кирчева Димитрова</w:t>
      </w:r>
      <w:r w:rsidRPr="00081F80">
        <w:t xml:space="preserve">– </w:t>
      </w:r>
      <w:r>
        <w:t>„За”</w:t>
      </w:r>
    </w:p>
    <w:p w:rsidR="00010872" w:rsidRPr="00081F80" w:rsidRDefault="00010872" w:rsidP="002F0A5A">
      <w:pPr>
        <w:ind w:left="-284"/>
        <w:jc w:val="both"/>
      </w:pPr>
      <w:r w:rsidRPr="00C2426A">
        <w:rPr>
          <w:rFonts w:eastAsia="Times New Roman"/>
          <w:lang w:eastAsia="bg-BG"/>
        </w:rPr>
        <w:t>Даниела Тодорова Миронова</w:t>
      </w:r>
      <w:r w:rsidRPr="00081F80">
        <w:t xml:space="preserve">– </w:t>
      </w:r>
      <w:r>
        <w:t>„За”</w:t>
      </w:r>
    </w:p>
    <w:p w:rsidR="00010872" w:rsidRDefault="00010872" w:rsidP="002F0A5A">
      <w:pPr>
        <w:ind w:left="-284"/>
        <w:jc w:val="both"/>
      </w:pPr>
      <w:r w:rsidRPr="00081F80">
        <w:rPr>
          <w:rFonts w:eastAsia="Times New Roman"/>
          <w:lang w:eastAsia="bg-BG"/>
        </w:rPr>
        <w:t>Момчил Ивайлов Широков</w:t>
      </w:r>
      <w:r w:rsidRPr="00C2426A">
        <w:t xml:space="preserve">– </w:t>
      </w:r>
      <w:r>
        <w:t>„За”</w:t>
      </w:r>
    </w:p>
    <w:p w:rsidR="00010872" w:rsidRPr="00C2426A" w:rsidRDefault="00010872" w:rsidP="002F0A5A">
      <w:pPr>
        <w:ind w:left="-284"/>
        <w:jc w:val="both"/>
        <w:rPr>
          <w:lang w:val="en-US"/>
        </w:rPr>
      </w:pPr>
      <w:r w:rsidRPr="00C2426A">
        <w:t xml:space="preserve">Сийка Петкова Димитрова– </w:t>
      </w:r>
      <w:r>
        <w:t>„За”</w:t>
      </w:r>
    </w:p>
    <w:p w:rsidR="00010872" w:rsidRPr="00C2426A" w:rsidRDefault="00010872" w:rsidP="002F0A5A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Десислава Красимирова Илчева</w:t>
      </w:r>
      <w:r w:rsidRPr="00C2426A">
        <w:t xml:space="preserve"> – </w:t>
      </w:r>
      <w:r>
        <w:t>„За”</w:t>
      </w:r>
    </w:p>
    <w:p w:rsidR="00010872" w:rsidRPr="00C2426A" w:rsidRDefault="00010872" w:rsidP="002F0A5A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Теодора Михайлова Савова</w:t>
      </w:r>
      <w:r w:rsidRPr="00C2426A">
        <w:t xml:space="preserve"> – </w:t>
      </w:r>
      <w:r>
        <w:t>„За”</w:t>
      </w:r>
    </w:p>
    <w:p w:rsidR="00010872" w:rsidRDefault="00010872" w:rsidP="002F0A5A">
      <w:pPr>
        <w:ind w:left="-284"/>
        <w:jc w:val="both"/>
      </w:pPr>
      <w:r w:rsidRPr="00C2426A">
        <w:rPr>
          <w:rFonts w:eastAsia="Times New Roman"/>
          <w:lang w:eastAsia="bg-BG"/>
        </w:rPr>
        <w:t>Александър Дамянов Стоянов</w:t>
      </w:r>
      <w:r w:rsidRPr="00C2426A">
        <w:t xml:space="preserve"> – </w:t>
      </w:r>
      <w:r>
        <w:t>„За”</w:t>
      </w:r>
    </w:p>
    <w:p w:rsidR="00010872" w:rsidRDefault="00010872" w:rsidP="002F0A5A">
      <w:pPr>
        <w:ind w:left="-284"/>
        <w:jc w:val="both"/>
      </w:pPr>
      <w:r w:rsidRPr="00081F80">
        <w:t>Анита Пламенова Антонова</w:t>
      </w:r>
      <w:r w:rsidRPr="00C2426A">
        <w:t xml:space="preserve">– </w:t>
      </w:r>
      <w:r>
        <w:t>„За”</w:t>
      </w:r>
    </w:p>
    <w:p w:rsidR="003C1714" w:rsidRPr="00C2426A" w:rsidRDefault="003C1714" w:rsidP="002F0A5A">
      <w:pPr>
        <w:ind w:left="-284"/>
        <w:jc w:val="both"/>
      </w:pPr>
      <w:r w:rsidRPr="00C2426A">
        <w:rPr>
          <w:rFonts w:eastAsia="Times New Roman"/>
          <w:lang w:eastAsia="bg-BG"/>
        </w:rPr>
        <w:t xml:space="preserve">Галина Йорданова Иванова </w:t>
      </w:r>
      <w:r w:rsidRPr="00C2426A">
        <w:rPr>
          <w:lang w:val="en-US"/>
        </w:rPr>
        <w:t xml:space="preserve">– </w:t>
      </w:r>
      <w:r>
        <w:t>„За”</w:t>
      </w:r>
    </w:p>
    <w:p w:rsidR="00C06206" w:rsidRDefault="00010872" w:rsidP="002F0A5A">
      <w:pPr>
        <w:ind w:left="-284"/>
        <w:jc w:val="both"/>
      </w:pPr>
      <w:r w:rsidRPr="00BA4AC4">
        <w:tab/>
      </w:r>
      <w:r>
        <w:t>След проведеното явно гласуване, с 1</w:t>
      </w:r>
      <w:r w:rsidR="003C1714">
        <w:t>1</w:t>
      </w:r>
      <w:r>
        <w:t xml:space="preserve"> гласа „За”, и 0 „Против”, се взе следното решение:</w:t>
      </w:r>
    </w:p>
    <w:p w:rsidR="002F0A5A" w:rsidRDefault="002F0A5A" w:rsidP="002F0A5A">
      <w:pPr>
        <w:ind w:left="-284"/>
        <w:jc w:val="both"/>
      </w:pPr>
    </w:p>
    <w:p w:rsidR="00E633FE" w:rsidRPr="009C5C94" w:rsidRDefault="00E633FE" w:rsidP="002F0A5A">
      <w:pPr>
        <w:ind w:left="-284"/>
        <w:jc w:val="both"/>
      </w:pPr>
    </w:p>
    <w:p w:rsidR="00C06206" w:rsidRDefault="00C06206" w:rsidP="002F0A5A">
      <w:pPr>
        <w:ind w:left="-284"/>
        <w:jc w:val="center"/>
        <w:rPr>
          <w:b/>
        </w:rPr>
      </w:pPr>
      <w:r w:rsidRPr="009C5C94">
        <w:rPr>
          <w:b/>
        </w:rPr>
        <w:t>РЕШЕНИЕ  №</w:t>
      </w:r>
      <w:r w:rsidR="00B26C20">
        <w:rPr>
          <w:b/>
        </w:rPr>
        <w:t xml:space="preserve"> 1</w:t>
      </w:r>
      <w:r w:rsidR="00E633FE">
        <w:rPr>
          <w:b/>
        </w:rPr>
        <w:t>20</w:t>
      </w:r>
    </w:p>
    <w:p w:rsidR="00C06206" w:rsidRDefault="00C06206" w:rsidP="002F0A5A">
      <w:pPr>
        <w:ind w:left="-284"/>
        <w:jc w:val="center"/>
      </w:pPr>
    </w:p>
    <w:p w:rsidR="00E633FE" w:rsidRPr="00E633FE" w:rsidRDefault="00C06206" w:rsidP="00E633FE">
      <w:pPr>
        <w:jc w:val="both"/>
        <w:rPr>
          <w:i/>
        </w:rPr>
      </w:pPr>
      <w:bookmarkStart w:id="1" w:name="_Hlk147684069"/>
      <w:bookmarkStart w:id="2" w:name="_Hlk148714223"/>
      <w:r w:rsidRPr="00342B9F">
        <w:rPr>
          <w:rFonts w:eastAsia="Times New Roman"/>
        </w:rPr>
        <w:t>ОТНОСНО:</w:t>
      </w:r>
      <w:bookmarkStart w:id="3" w:name="_Hlk147147633"/>
      <w:r w:rsidR="00B26C20">
        <w:rPr>
          <w:bCs/>
          <w:i/>
          <w:iCs/>
        </w:rPr>
        <w:t xml:space="preserve"> </w:t>
      </w:r>
      <w:r w:rsidR="00E633FE" w:rsidRPr="00E633FE">
        <w:rPr>
          <w:i/>
        </w:rPr>
        <w:t>Искане от КП „ПП-ДБ“, представлявана от Захари Георгиев Борачев, с входящ номер 147 от 28.10.2023г., промяна в състава на СИК № 010.</w:t>
      </w:r>
    </w:p>
    <w:p w:rsidR="007374D9" w:rsidRPr="00C06206" w:rsidRDefault="007374D9" w:rsidP="002F0A5A">
      <w:pPr>
        <w:pStyle w:val="ab"/>
        <w:ind w:left="-284" w:firstLine="426"/>
        <w:jc w:val="both"/>
      </w:pPr>
    </w:p>
    <w:p w:rsidR="00A610CB" w:rsidRPr="003C1714" w:rsidRDefault="00C06206" w:rsidP="00A610CB">
      <w:pPr>
        <w:pStyle w:val="Standard"/>
        <w:shd w:val="clear" w:color="auto" w:fill="FFFFFF"/>
        <w:spacing w:after="150" w:line="240" w:lineRule="auto"/>
        <w:ind w:left="-284" w:firstLine="426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r w:rsidRPr="00672CB4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На основание чл.87 ал.1 т.5, ОИК – Нови пазар,</w:t>
      </w:r>
    </w:p>
    <w:p w:rsidR="00C06206" w:rsidRPr="00916BF4" w:rsidRDefault="00BF2B57" w:rsidP="002F0A5A">
      <w:pPr>
        <w:ind w:left="-284" w:firstLine="1418"/>
        <w:rPr>
          <w:b/>
        </w:rPr>
      </w:pPr>
      <w:r>
        <w:rPr>
          <w:b/>
        </w:rPr>
        <w:t xml:space="preserve">                                                 </w:t>
      </w:r>
      <w:r w:rsidR="00C06206" w:rsidRPr="00916BF4">
        <w:rPr>
          <w:b/>
        </w:rPr>
        <w:t>РЕШИ :</w:t>
      </w:r>
    </w:p>
    <w:p w:rsidR="00C06206" w:rsidRPr="00916BF4" w:rsidRDefault="00C06206" w:rsidP="002F0A5A">
      <w:pPr>
        <w:ind w:left="-284"/>
        <w:jc w:val="both"/>
        <w:rPr>
          <w:shd w:val="clear" w:color="auto" w:fill="FFFFFF"/>
        </w:rPr>
      </w:pPr>
    </w:p>
    <w:p w:rsidR="002F0A5A" w:rsidRPr="00A610CB" w:rsidRDefault="00C06206" w:rsidP="002F0A5A">
      <w:pPr>
        <w:pStyle w:val="ab"/>
        <w:numPr>
          <w:ilvl w:val="0"/>
          <w:numId w:val="11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3979">
        <w:rPr>
          <w:rFonts w:ascii="Times New Roman" w:eastAsia="Times New Roman" w:hAnsi="Times New Roman" w:cs="Times New Roman"/>
          <w:sz w:val="24"/>
          <w:szCs w:val="24"/>
        </w:rPr>
        <w:t>Освобождава членове от състав</w:t>
      </w:r>
      <w:r w:rsidR="007374D9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64397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4A0942">
        <w:rPr>
          <w:rFonts w:ascii="Times New Roman" w:hAnsi="Times New Roman" w:cs="Times New Roman"/>
          <w:bCs/>
          <w:sz w:val="24"/>
          <w:szCs w:val="24"/>
        </w:rPr>
        <w:t>СИК № 0</w:t>
      </w:r>
      <w:r w:rsidR="00E633FE">
        <w:rPr>
          <w:rFonts w:ascii="Times New Roman" w:hAnsi="Times New Roman" w:cs="Times New Roman"/>
          <w:bCs/>
          <w:sz w:val="24"/>
          <w:szCs w:val="24"/>
        </w:rPr>
        <w:t>10</w:t>
      </w:r>
      <w:r w:rsidRPr="00643979">
        <w:rPr>
          <w:rFonts w:ascii="Times New Roman" w:hAnsi="Times New Roman" w:cs="Times New Roman"/>
          <w:sz w:val="24"/>
          <w:szCs w:val="24"/>
        </w:rPr>
        <w:t>,</w:t>
      </w:r>
      <w:r w:rsidRPr="00643979">
        <w:rPr>
          <w:rFonts w:ascii="Times New Roman" w:eastAsia="Times New Roman" w:hAnsi="Times New Roman" w:cs="Times New Roman"/>
          <w:sz w:val="24"/>
          <w:szCs w:val="24"/>
        </w:rPr>
        <w:t xml:space="preserve"> като на мястото на освободените, назначава нови,</w:t>
      </w:r>
      <w:r w:rsidR="003C1714">
        <w:rPr>
          <w:rFonts w:ascii="Times New Roman" w:eastAsia="Times New Roman" w:hAnsi="Times New Roman" w:cs="Times New Roman"/>
          <w:sz w:val="24"/>
          <w:szCs w:val="24"/>
        </w:rPr>
        <w:t xml:space="preserve"> по предложения на К</w:t>
      </w:r>
      <w:r w:rsidR="007374D9">
        <w:rPr>
          <w:rFonts w:ascii="Times New Roman" w:eastAsia="Times New Roman" w:hAnsi="Times New Roman" w:cs="Times New Roman"/>
          <w:sz w:val="24"/>
          <w:szCs w:val="24"/>
        </w:rPr>
        <w:t>П „</w:t>
      </w:r>
      <w:r w:rsidR="003C1714" w:rsidRPr="003C1714">
        <w:rPr>
          <w:rFonts w:ascii="Times New Roman" w:hAnsi="Times New Roman" w:cs="Times New Roman"/>
          <w:bCs/>
          <w:iCs/>
          <w:sz w:val="24"/>
          <w:szCs w:val="24"/>
        </w:rPr>
        <w:t>ПП-ДБ</w:t>
      </w:r>
      <w:r w:rsidR="007374D9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r w:rsidRPr="00643979">
        <w:rPr>
          <w:rFonts w:ascii="Times New Roman" w:eastAsia="Times New Roman" w:hAnsi="Times New Roman" w:cs="Times New Roman"/>
          <w:sz w:val="24"/>
          <w:szCs w:val="24"/>
        </w:rPr>
        <w:t xml:space="preserve"> както следва:</w:t>
      </w:r>
    </w:p>
    <w:p w:rsidR="00A610CB" w:rsidRPr="002F0A5A" w:rsidRDefault="00A610CB" w:rsidP="00A610CB">
      <w:pPr>
        <w:pStyle w:val="ab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Ind w:w="-717" w:type="dxa"/>
        <w:shd w:val="clear" w:color="auto" w:fill="FFFFFF"/>
        <w:tblLook w:val="04A0" w:firstRow="1" w:lastRow="0" w:firstColumn="1" w:lastColumn="0" w:noHBand="0" w:noVBand="1"/>
      </w:tblPr>
      <w:tblGrid>
        <w:gridCol w:w="1230"/>
        <w:gridCol w:w="1518"/>
        <w:gridCol w:w="2670"/>
        <w:gridCol w:w="1320"/>
        <w:gridCol w:w="2210"/>
        <w:gridCol w:w="1320"/>
      </w:tblGrid>
      <w:tr w:rsidR="002F0A5A" w:rsidTr="00B26C20">
        <w:trPr>
          <w:trHeight w:val="547"/>
        </w:trPr>
        <w:tc>
          <w:tcPr>
            <w:tcW w:w="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Секция</w:t>
            </w:r>
          </w:p>
        </w:tc>
        <w:tc>
          <w:tcPr>
            <w:tcW w:w="15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ЕГН освободен</w:t>
            </w:r>
          </w:p>
        </w:tc>
        <w:tc>
          <w:tcPr>
            <w:tcW w:w="2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 xml:space="preserve">Назначава 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ЕГН назначен</w:t>
            </w:r>
          </w:p>
        </w:tc>
      </w:tr>
      <w:tr w:rsidR="002F0A5A" w:rsidTr="00B26C20">
        <w:trPr>
          <w:trHeight w:val="547"/>
        </w:trPr>
        <w:tc>
          <w:tcPr>
            <w:tcW w:w="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B26C20">
            <w:pPr>
              <w:spacing w:line="256" w:lineRule="auto"/>
            </w:pPr>
            <w:r>
              <w:rPr>
                <w:shd w:val="clear" w:color="auto" w:fill="FFFFFF"/>
              </w:rPr>
              <w:t>2722000</w:t>
            </w:r>
            <w:r w:rsidR="00E633FE">
              <w:rPr>
                <w:shd w:val="clear" w:color="auto" w:fill="FFFFFF"/>
              </w:rPr>
              <w:t>10</w:t>
            </w:r>
          </w:p>
        </w:tc>
        <w:tc>
          <w:tcPr>
            <w:tcW w:w="15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Член 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E633FE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Станислава Костова Николова 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line="256" w:lineRule="auto"/>
            </w:pPr>
            <w:r>
              <w:rPr>
                <w:rFonts w:eastAsia="Times New Roman"/>
                <w:lang w:eastAsia="bg-BG"/>
              </w:rPr>
              <w:t>**********</w:t>
            </w:r>
          </w:p>
        </w:tc>
        <w:tc>
          <w:tcPr>
            <w:tcW w:w="2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E633FE" w:rsidP="00815FE2">
            <w:pPr>
              <w:spacing w:line="256" w:lineRule="auto"/>
            </w:pPr>
            <w:r>
              <w:t xml:space="preserve">Маргарита Тодорова Станчева 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line="256" w:lineRule="auto"/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</w:tbl>
    <w:p w:rsidR="002F0A5A" w:rsidRPr="002F0A5A" w:rsidRDefault="002F0A5A" w:rsidP="002F0A5A">
      <w:pPr>
        <w:pStyle w:val="ab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2270D3" w:rsidRPr="00E633FE" w:rsidRDefault="00C06206" w:rsidP="002F0A5A">
      <w:pPr>
        <w:pStyle w:val="ab"/>
        <w:numPr>
          <w:ilvl w:val="0"/>
          <w:numId w:val="11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0A5A">
        <w:rPr>
          <w:rFonts w:ascii="Times New Roman" w:hAnsi="Times New Roman" w:cs="Times New Roman"/>
          <w:sz w:val="24"/>
          <w:szCs w:val="24"/>
          <w:shd w:val="clear" w:color="auto" w:fill="FFFFFF"/>
        </w:rPr>
        <w:t>Анулира издадените удостоверения на освободените и издава удостоверения на новоназначените.</w:t>
      </w:r>
      <w:bookmarkEnd w:id="1"/>
      <w:bookmarkEnd w:id="3"/>
    </w:p>
    <w:p w:rsidR="00E633FE" w:rsidRPr="00BF2B57" w:rsidRDefault="00E633FE" w:rsidP="00E633FE">
      <w:pPr>
        <w:pStyle w:val="ab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213395" w:rsidRPr="00213395" w:rsidRDefault="00BF2B57" w:rsidP="00213395">
      <w:pPr>
        <w:pStyle w:val="a3"/>
        <w:tabs>
          <w:tab w:val="left" w:pos="-284"/>
        </w:tabs>
        <w:ind w:left="-426" w:right="141"/>
        <w:jc w:val="both"/>
        <w:rPr>
          <w:b/>
          <w:shd w:val="clear" w:color="auto" w:fill="FFFFFF"/>
        </w:rPr>
      </w:pPr>
      <w:r>
        <w:rPr>
          <w:rFonts w:eastAsiaTheme="minorEastAsia"/>
          <w:shd w:val="clear" w:color="auto" w:fill="FFFFFF"/>
          <w:lang w:eastAsia="bg-BG"/>
        </w:rPr>
        <w:t xml:space="preserve">           </w:t>
      </w:r>
      <w:bookmarkEnd w:id="2"/>
      <w:r w:rsidR="00213395" w:rsidRPr="00213395">
        <w:t>Решението на ОИК подлежи на оспорване пред ЦИК по реда на чл. 88 от ИК в 3 – дневен срок от обявяването му.</w:t>
      </w:r>
    </w:p>
    <w:p w:rsidR="007417E7" w:rsidRDefault="007417E7" w:rsidP="00E633FE">
      <w:pPr>
        <w:ind w:left="-284"/>
        <w:jc w:val="both"/>
      </w:pPr>
    </w:p>
    <w:p w:rsidR="00E14E29" w:rsidRDefault="00E14E29" w:rsidP="00E633FE">
      <w:pPr>
        <w:ind w:left="-284"/>
        <w:jc w:val="both"/>
      </w:pPr>
    </w:p>
    <w:p w:rsidR="00E14E29" w:rsidRDefault="00E14E29" w:rsidP="00E633FE">
      <w:pPr>
        <w:ind w:left="-284"/>
        <w:jc w:val="both"/>
      </w:pPr>
    </w:p>
    <w:p w:rsidR="00E14E29" w:rsidRDefault="00E14E29" w:rsidP="00E633FE">
      <w:pPr>
        <w:ind w:left="-284"/>
        <w:jc w:val="both"/>
      </w:pPr>
    </w:p>
    <w:p w:rsidR="00E14E29" w:rsidRDefault="00E14E29" w:rsidP="00E633FE">
      <w:pPr>
        <w:ind w:left="-284"/>
        <w:jc w:val="both"/>
      </w:pPr>
    </w:p>
    <w:p w:rsidR="00E038B1" w:rsidRPr="00992D86" w:rsidRDefault="00E038B1" w:rsidP="00E038B1">
      <w:pPr>
        <w:jc w:val="both"/>
      </w:pPr>
      <w:r>
        <w:rPr>
          <w:b/>
        </w:rPr>
        <w:t xml:space="preserve">   </w:t>
      </w:r>
      <w:r w:rsidR="00E14E29" w:rsidRPr="00E038B1">
        <w:rPr>
          <w:b/>
        </w:rPr>
        <w:t xml:space="preserve">По втора точка от дневния ред – </w:t>
      </w:r>
      <w:r w:rsidRPr="00E038B1">
        <w:rPr>
          <w:i/>
        </w:rPr>
        <w:t xml:space="preserve">Заличаване на застъпник от </w:t>
      </w:r>
      <w:r w:rsidRPr="00E038B1">
        <w:rPr>
          <w:rFonts w:eastAsia="Calibri"/>
          <w:i/>
        </w:rPr>
        <w:t xml:space="preserve">ПП </w:t>
      </w:r>
      <w:r w:rsidRPr="00E038B1">
        <w:rPr>
          <w:rFonts w:eastAsia="Times New Roman"/>
          <w:i/>
        </w:rPr>
        <w:t>„ВЪЗРАЖДАНЕ“</w:t>
      </w:r>
      <w:r w:rsidRPr="00E038B1">
        <w:rPr>
          <w:rFonts w:ascii="Calibri" w:eastAsia="Times New Roman" w:hAnsi="Calibri"/>
          <w:i/>
          <w:shd w:val="clear" w:color="auto" w:fill="FFFFFF"/>
        </w:rPr>
        <w:t xml:space="preserve"> </w:t>
      </w:r>
      <w:r w:rsidRPr="00E038B1">
        <w:rPr>
          <w:rFonts w:ascii="Helvetica Neue" w:hAnsi="Helvetica Neue"/>
          <w:i/>
          <w:sz w:val="21"/>
          <w:szCs w:val="21"/>
          <w:shd w:val="clear" w:color="auto" w:fill="FFFFFF"/>
        </w:rPr>
        <w:t>.</w:t>
      </w:r>
    </w:p>
    <w:p w:rsidR="00E14E29" w:rsidRDefault="00E14E29" w:rsidP="00E14E29">
      <w:pPr>
        <w:jc w:val="both"/>
        <w:rPr>
          <w:i/>
        </w:rPr>
      </w:pPr>
    </w:p>
    <w:p w:rsidR="007613AB" w:rsidRPr="00E038B1" w:rsidRDefault="007613AB" w:rsidP="007613AB">
      <w:pPr>
        <w:pStyle w:val="a3"/>
        <w:ind w:left="-284"/>
        <w:jc w:val="both"/>
      </w:pPr>
      <w:r>
        <w:t xml:space="preserve">       </w:t>
      </w:r>
      <w:r w:rsidRPr="00DF4B5B">
        <w:t xml:space="preserve">Председателя на ОИК – Нови пазар докладва </w:t>
      </w:r>
      <w:r>
        <w:t xml:space="preserve">несъответствие в документите на </w:t>
      </w:r>
      <w:r>
        <w:rPr>
          <w:rFonts w:eastAsia="Calibri"/>
        </w:rPr>
        <w:t xml:space="preserve">ПП </w:t>
      </w:r>
      <w:r>
        <w:rPr>
          <w:rFonts w:eastAsia="Times New Roman"/>
        </w:rPr>
        <w:t xml:space="preserve">„ВЪЗРАЖДАНЕ“, по-конкретно в Заявление </w:t>
      </w:r>
      <w:r w:rsidRPr="00313640">
        <w:t xml:space="preserve">за </w:t>
      </w:r>
      <w:r w:rsidRPr="00BF2B57">
        <w:t>регистриране на застъпници</w:t>
      </w:r>
      <w:r>
        <w:t xml:space="preserve"> на кандидатски листи за : изборите за кмет на кметство, по</w:t>
      </w:r>
      <w:r>
        <w:rPr>
          <w:rFonts w:eastAsia="Times New Roman"/>
        </w:rPr>
        <w:t xml:space="preserve"> </w:t>
      </w:r>
      <w:r>
        <w:t xml:space="preserve">Приложение № 72-МИ от изборните книжа. Заявлението е заведено под входящ № 3 от 27.10.2023г., във входящия регистър за застъпниците – Приложение № 75-МИ от изборните книжа, по него са предложени две лица, които да бъдат регистрирани като застъпници за изборите за кмет на кметство – в село Стан. </w:t>
      </w:r>
      <w:r w:rsidRPr="00BF2B57">
        <w:t xml:space="preserve">в </w:t>
      </w:r>
      <w:r>
        <w:t xml:space="preserve">По смисъла точка 3, от раздел </w:t>
      </w:r>
      <w:r>
        <w:rPr>
          <w:lang w:val="en-US"/>
        </w:rPr>
        <w:t>I,</w:t>
      </w:r>
      <w:r>
        <w:t xml:space="preserve"> на </w:t>
      </w:r>
      <w:r w:rsidRPr="00BF2B57">
        <w:t xml:space="preserve">Решение № </w:t>
      </w:r>
      <w:r>
        <w:t>2594</w:t>
      </w:r>
      <w:r w:rsidRPr="00BF2B57">
        <w:t xml:space="preserve"> – МИ от</w:t>
      </w:r>
      <w:r w:rsidRPr="00286424">
        <w:t xml:space="preserve"> </w:t>
      </w:r>
      <w:r>
        <w:t>04.10.2023</w:t>
      </w:r>
      <w:r w:rsidRPr="00286424">
        <w:t>г. на ЦИК</w:t>
      </w:r>
      <w:r>
        <w:rPr>
          <w:lang w:val="en-US"/>
        </w:rPr>
        <w:t xml:space="preserve">: </w:t>
      </w:r>
      <w:r w:rsidRPr="007613AB">
        <w:rPr>
          <w:lang w:val="en-US"/>
        </w:rPr>
        <w:t>“</w:t>
      </w:r>
      <w:r w:rsidRPr="007613AB">
        <w:rPr>
          <w:rFonts w:ascii="Helvetica Neue" w:hAnsi="Helvetica Neue"/>
          <w:u w:val="single"/>
          <w:shd w:val="clear" w:color="auto" w:fill="FFFFFF"/>
        </w:rPr>
        <w:t>Едно лице може да бъде застъпник само на една кандидатска листа</w:t>
      </w:r>
      <w:r w:rsidRPr="007613AB">
        <w:rPr>
          <w:rFonts w:ascii="Helvetica Neue" w:hAnsi="Helvetica Neue"/>
          <w:shd w:val="clear" w:color="auto" w:fill="FFFFFF"/>
        </w:rPr>
        <w:t xml:space="preserve">. Застъпниците не са обвързани с конкретна избирателна секция. </w:t>
      </w:r>
      <w:r w:rsidRPr="007613AB">
        <w:rPr>
          <w:rFonts w:ascii="Helvetica Neue" w:hAnsi="Helvetica Neue"/>
          <w:u w:val="single"/>
          <w:shd w:val="clear" w:color="auto" w:fill="FFFFFF"/>
        </w:rPr>
        <w:t>В изборния ден в изборното помещение не може да присъстват едновременно двама или повече застъпници на една кандидатска листа</w:t>
      </w:r>
      <w:r w:rsidRPr="007613AB">
        <w:rPr>
          <w:rFonts w:ascii="Helvetica Neue" w:hAnsi="Helvetica Neue"/>
          <w:shd w:val="clear" w:color="auto" w:fill="FFFFFF"/>
        </w:rPr>
        <w:t>.</w:t>
      </w:r>
      <w:r w:rsidRPr="007613AB">
        <w:rPr>
          <w:lang w:val="en-US"/>
        </w:rPr>
        <w:t>”</w:t>
      </w:r>
      <w:r w:rsidR="00E038B1">
        <w:rPr>
          <w:lang w:val="en-US"/>
        </w:rPr>
        <w:t xml:space="preserve">. </w:t>
      </w:r>
      <w:r w:rsidR="00E038B1">
        <w:t xml:space="preserve">ОИК Нови пазар е предприела действие по уведомяване на упълномощено лице от </w:t>
      </w:r>
      <w:r w:rsidR="00E038B1">
        <w:rPr>
          <w:rFonts w:eastAsia="Calibri"/>
        </w:rPr>
        <w:t xml:space="preserve">ПП </w:t>
      </w:r>
      <w:r w:rsidR="00E038B1">
        <w:rPr>
          <w:rFonts w:eastAsia="Times New Roman"/>
        </w:rPr>
        <w:t xml:space="preserve">„ВЪЗРАЖДАНЕ“.  </w:t>
      </w:r>
      <w:r w:rsidR="00E038B1">
        <w:t>Предвид тези обстоятелства, е налице противоречие, ето защо, председателя на ОИК Нови пазар, предлага единият от двамата застъпници да бъде заличен.</w:t>
      </w:r>
    </w:p>
    <w:p w:rsidR="007613AB" w:rsidRPr="00E14E29" w:rsidRDefault="007613AB" w:rsidP="007613AB">
      <w:pPr>
        <w:ind w:left="-284"/>
        <w:jc w:val="both"/>
        <w:rPr>
          <w:i/>
        </w:rPr>
      </w:pPr>
    </w:p>
    <w:p w:rsidR="00E14E29" w:rsidRPr="00E038B1" w:rsidRDefault="00E038B1" w:rsidP="00E038B1">
      <w:pPr>
        <w:jc w:val="both"/>
        <w:rPr>
          <w:b/>
        </w:rPr>
      </w:pPr>
      <w:r>
        <w:rPr>
          <w:b/>
        </w:rPr>
        <w:t xml:space="preserve"> </w:t>
      </w:r>
      <w:r w:rsidR="00E14E29" w:rsidRPr="00E038B1">
        <w:rPr>
          <w:b/>
        </w:rPr>
        <w:t xml:space="preserve">Комисията гласува: </w:t>
      </w:r>
      <w:r w:rsidRPr="00E038B1">
        <w:rPr>
          <w:b/>
        </w:rPr>
        <w:t xml:space="preserve">Заличаване на застъпник от </w:t>
      </w:r>
      <w:r w:rsidRPr="00E038B1">
        <w:rPr>
          <w:rFonts w:eastAsia="Calibri"/>
          <w:b/>
        </w:rPr>
        <w:t xml:space="preserve">ПП </w:t>
      </w:r>
      <w:r w:rsidRPr="00E038B1">
        <w:rPr>
          <w:rFonts w:eastAsia="Times New Roman"/>
          <w:b/>
        </w:rPr>
        <w:t>„ВЪЗРАЖДАНЕ“</w:t>
      </w:r>
      <w:r w:rsidRPr="00E038B1">
        <w:rPr>
          <w:rFonts w:ascii="Calibri" w:eastAsia="Times New Roman" w:hAnsi="Calibri"/>
          <w:b/>
          <w:shd w:val="clear" w:color="auto" w:fill="FFFFFF"/>
        </w:rPr>
        <w:t xml:space="preserve"> </w:t>
      </w:r>
      <w:r w:rsidR="00E14E29" w:rsidRPr="00E038B1">
        <w:rPr>
          <w:b/>
        </w:rPr>
        <w:t>, както следва:</w:t>
      </w:r>
    </w:p>
    <w:p w:rsidR="00E14E29" w:rsidRPr="00DF4B5B" w:rsidRDefault="00E14E29" w:rsidP="00E14E29">
      <w:pPr>
        <w:ind w:left="-284"/>
      </w:pPr>
    </w:p>
    <w:p w:rsidR="00E14E29" w:rsidRDefault="00E14E29" w:rsidP="00E14E29">
      <w:pPr>
        <w:ind w:left="-284"/>
        <w:jc w:val="both"/>
      </w:pPr>
      <w:r w:rsidRPr="00C2426A">
        <w:rPr>
          <w:rFonts w:eastAsia="Times New Roman"/>
          <w:lang w:eastAsia="bg-BG"/>
        </w:rPr>
        <w:t>Десислава Станимирова Маринова</w:t>
      </w:r>
      <w:r w:rsidRPr="00C2426A">
        <w:t xml:space="preserve"> – </w:t>
      </w:r>
      <w:r>
        <w:t>„За”</w:t>
      </w:r>
    </w:p>
    <w:p w:rsidR="00E14E29" w:rsidRDefault="00E14E29" w:rsidP="00E14E29">
      <w:pPr>
        <w:ind w:left="-284"/>
        <w:jc w:val="both"/>
      </w:pPr>
      <w:r w:rsidRPr="00C2426A">
        <w:t xml:space="preserve">Надежда Борисова Методева – </w:t>
      </w:r>
      <w:r>
        <w:t>„За”</w:t>
      </w:r>
    </w:p>
    <w:p w:rsidR="00E14E29" w:rsidRDefault="00E14E29" w:rsidP="00E14E29">
      <w:pPr>
        <w:ind w:left="-284"/>
        <w:jc w:val="both"/>
        <w:rPr>
          <w:rFonts w:eastAsia="Times New Roman"/>
          <w:lang w:eastAsia="bg-BG"/>
        </w:rPr>
      </w:pPr>
      <w:r w:rsidRPr="00C2426A">
        <w:rPr>
          <w:rFonts w:eastAsia="Times New Roman"/>
          <w:lang w:eastAsia="bg-BG"/>
        </w:rPr>
        <w:t>Ивалина Кирчева Димитрова</w:t>
      </w:r>
      <w:r w:rsidRPr="00081F80">
        <w:t xml:space="preserve">– </w:t>
      </w:r>
      <w:r>
        <w:t>„За”</w:t>
      </w:r>
    </w:p>
    <w:p w:rsidR="00E14E29" w:rsidRPr="00081F80" w:rsidRDefault="00E14E29" w:rsidP="00E14E29">
      <w:pPr>
        <w:ind w:left="-284"/>
        <w:jc w:val="both"/>
      </w:pPr>
      <w:r w:rsidRPr="00C2426A">
        <w:rPr>
          <w:rFonts w:eastAsia="Times New Roman"/>
          <w:lang w:eastAsia="bg-BG"/>
        </w:rPr>
        <w:t>Даниела Тодорова Миронова</w:t>
      </w:r>
      <w:r w:rsidRPr="00081F80">
        <w:t xml:space="preserve">– </w:t>
      </w:r>
      <w:r>
        <w:t>„За”</w:t>
      </w:r>
    </w:p>
    <w:p w:rsidR="00E14E29" w:rsidRDefault="00E14E29" w:rsidP="00E14E29">
      <w:pPr>
        <w:ind w:left="-284"/>
        <w:jc w:val="both"/>
      </w:pPr>
      <w:r w:rsidRPr="00081F80">
        <w:rPr>
          <w:rFonts w:eastAsia="Times New Roman"/>
          <w:lang w:eastAsia="bg-BG"/>
        </w:rPr>
        <w:t>Момчил Ивайлов Широков</w:t>
      </w:r>
      <w:r w:rsidRPr="00C2426A">
        <w:t xml:space="preserve">– </w:t>
      </w:r>
      <w:r>
        <w:t>„За”</w:t>
      </w:r>
    </w:p>
    <w:p w:rsidR="00E14E29" w:rsidRPr="00C2426A" w:rsidRDefault="00E14E29" w:rsidP="00E14E29">
      <w:pPr>
        <w:ind w:left="-284"/>
        <w:jc w:val="both"/>
        <w:rPr>
          <w:lang w:val="en-US"/>
        </w:rPr>
      </w:pPr>
      <w:r w:rsidRPr="00C2426A">
        <w:t xml:space="preserve">Сийка Петкова Димитрова– </w:t>
      </w:r>
      <w:r>
        <w:t>„За”</w:t>
      </w:r>
    </w:p>
    <w:p w:rsidR="00E14E29" w:rsidRPr="00C2426A" w:rsidRDefault="00E14E29" w:rsidP="00E14E29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Десислава Красимирова Илчева</w:t>
      </w:r>
      <w:r w:rsidRPr="00C2426A">
        <w:t xml:space="preserve"> – </w:t>
      </w:r>
      <w:r>
        <w:t>„За”</w:t>
      </w:r>
    </w:p>
    <w:p w:rsidR="00E14E29" w:rsidRPr="00C2426A" w:rsidRDefault="00E14E29" w:rsidP="00E14E29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Теодора Михайлова Савова</w:t>
      </w:r>
      <w:r w:rsidRPr="00C2426A">
        <w:t xml:space="preserve"> – </w:t>
      </w:r>
      <w:r>
        <w:t>„За”</w:t>
      </w:r>
    </w:p>
    <w:p w:rsidR="00E14E29" w:rsidRDefault="00E14E29" w:rsidP="00E14E29">
      <w:pPr>
        <w:ind w:left="-284"/>
        <w:jc w:val="both"/>
      </w:pPr>
      <w:r w:rsidRPr="00C2426A">
        <w:rPr>
          <w:rFonts w:eastAsia="Times New Roman"/>
          <w:lang w:eastAsia="bg-BG"/>
        </w:rPr>
        <w:t>Александър Дамянов Стоянов</w:t>
      </w:r>
      <w:r w:rsidRPr="00C2426A">
        <w:t xml:space="preserve"> – </w:t>
      </w:r>
      <w:r>
        <w:t>„За”</w:t>
      </w:r>
    </w:p>
    <w:p w:rsidR="00E14E29" w:rsidRDefault="00E14E29" w:rsidP="00E14E29">
      <w:pPr>
        <w:ind w:left="-284"/>
        <w:jc w:val="both"/>
      </w:pPr>
      <w:r w:rsidRPr="00081F80">
        <w:t>Анита Пламенова Антонова</w:t>
      </w:r>
      <w:r w:rsidRPr="00C2426A">
        <w:t xml:space="preserve">– </w:t>
      </w:r>
      <w:r>
        <w:t>„За”</w:t>
      </w:r>
    </w:p>
    <w:p w:rsidR="00E14E29" w:rsidRPr="00C2426A" w:rsidRDefault="00E14E29" w:rsidP="00E14E29">
      <w:pPr>
        <w:ind w:left="-284"/>
        <w:jc w:val="both"/>
      </w:pPr>
      <w:r w:rsidRPr="00C2426A">
        <w:rPr>
          <w:rFonts w:eastAsia="Times New Roman"/>
          <w:lang w:eastAsia="bg-BG"/>
        </w:rPr>
        <w:t xml:space="preserve">Галина Йорданова Иванова </w:t>
      </w:r>
      <w:r w:rsidRPr="00C2426A">
        <w:rPr>
          <w:lang w:val="en-US"/>
        </w:rPr>
        <w:t xml:space="preserve">– </w:t>
      </w:r>
      <w:r>
        <w:t>„За”</w:t>
      </w:r>
    </w:p>
    <w:p w:rsidR="00E14E29" w:rsidRDefault="00E14E29" w:rsidP="00E14E29">
      <w:pPr>
        <w:ind w:left="-284"/>
        <w:jc w:val="both"/>
      </w:pPr>
      <w:r w:rsidRPr="00BA4AC4">
        <w:tab/>
      </w:r>
      <w:r>
        <w:t>След проведеното явно гласуване, с 11 гласа „За”, и 0 „Против”, се взе следното решение:</w:t>
      </w:r>
    </w:p>
    <w:p w:rsidR="002318EF" w:rsidRDefault="002318EF" w:rsidP="002318EF">
      <w:pPr>
        <w:ind w:left="-284"/>
        <w:jc w:val="center"/>
        <w:rPr>
          <w:b/>
        </w:rPr>
      </w:pPr>
    </w:p>
    <w:p w:rsidR="002318EF" w:rsidRDefault="002318EF" w:rsidP="002318EF">
      <w:pPr>
        <w:ind w:left="-284"/>
        <w:jc w:val="center"/>
        <w:rPr>
          <w:b/>
        </w:rPr>
      </w:pPr>
      <w:r w:rsidRPr="009C5C94">
        <w:rPr>
          <w:b/>
        </w:rPr>
        <w:t>РЕШЕНИЕ  №</w:t>
      </w:r>
      <w:r>
        <w:rPr>
          <w:b/>
        </w:rPr>
        <w:t xml:space="preserve"> 12</w:t>
      </w:r>
      <w:r w:rsidR="00233987">
        <w:rPr>
          <w:b/>
        </w:rPr>
        <w:t>1</w:t>
      </w:r>
    </w:p>
    <w:p w:rsidR="002318EF" w:rsidRDefault="002318EF" w:rsidP="002318EF">
      <w:pPr>
        <w:ind w:left="-284"/>
        <w:jc w:val="center"/>
      </w:pPr>
    </w:p>
    <w:p w:rsidR="002318EF" w:rsidRPr="00E14E29" w:rsidRDefault="002318EF" w:rsidP="002318EF">
      <w:pPr>
        <w:jc w:val="both"/>
        <w:rPr>
          <w:i/>
        </w:rPr>
      </w:pPr>
      <w:r w:rsidRPr="00342B9F">
        <w:rPr>
          <w:rFonts w:eastAsia="Times New Roman"/>
        </w:rPr>
        <w:t>ОТНОСНО:</w:t>
      </w:r>
      <w:r w:rsidRPr="002318EF">
        <w:rPr>
          <w:i/>
        </w:rPr>
        <w:t xml:space="preserve"> </w:t>
      </w:r>
      <w:r w:rsidRPr="00E14E29">
        <w:rPr>
          <w:i/>
        </w:rPr>
        <w:t>За</w:t>
      </w:r>
      <w:r w:rsidR="00E038B1">
        <w:rPr>
          <w:i/>
        </w:rPr>
        <w:t xml:space="preserve">личаване </w:t>
      </w:r>
      <w:r w:rsidRPr="00E14E29">
        <w:rPr>
          <w:i/>
        </w:rPr>
        <w:t>на застъпни</w:t>
      </w:r>
      <w:r w:rsidR="00E038B1">
        <w:rPr>
          <w:i/>
        </w:rPr>
        <w:t xml:space="preserve">к </w:t>
      </w:r>
      <w:r w:rsidRPr="00E14E29">
        <w:rPr>
          <w:i/>
        </w:rPr>
        <w:t xml:space="preserve">от </w:t>
      </w:r>
      <w:r w:rsidRPr="00E14E29">
        <w:rPr>
          <w:rFonts w:eastAsia="Calibri"/>
          <w:i/>
        </w:rPr>
        <w:t xml:space="preserve">ПП </w:t>
      </w:r>
      <w:r w:rsidRPr="00E14E29">
        <w:rPr>
          <w:rFonts w:eastAsia="Times New Roman"/>
          <w:i/>
        </w:rPr>
        <w:t>„ВЪЗРАЖДАНЕ“</w:t>
      </w:r>
      <w:r w:rsidRPr="00E14E29">
        <w:rPr>
          <w:rFonts w:ascii="Calibri" w:eastAsia="Times New Roman" w:hAnsi="Calibri"/>
          <w:i/>
          <w:shd w:val="clear" w:color="auto" w:fill="FFFFFF"/>
        </w:rPr>
        <w:t xml:space="preserve"> </w:t>
      </w:r>
      <w:r w:rsidRPr="00E14E29">
        <w:rPr>
          <w:rFonts w:ascii="Helvetica Neue" w:hAnsi="Helvetica Neue"/>
          <w:i/>
          <w:sz w:val="21"/>
          <w:szCs w:val="21"/>
          <w:shd w:val="clear" w:color="auto" w:fill="FFFFFF"/>
        </w:rPr>
        <w:t>.</w:t>
      </w:r>
    </w:p>
    <w:p w:rsidR="00E14E29" w:rsidRPr="00551217" w:rsidRDefault="00E14E29" w:rsidP="002318EF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left="-284" w:firstLine="0"/>
        <w:jc w:val="both"/>
        <w:rPr>
          <w:sz w:val="24"/>
          <w:szCs w:val="24"/>
          <w:shd w:val="clear" w:color="auto" w:fill="FFFFFF"/>
        </w:rPr>
      </w:pPr>
    </w:p>
    <w:p w:rsidR="00E14E29" w:rsidRPr="00C77641" w:rsidRDefault="00E14E29" w:rsidP="00E14E29">
      <w:pPr>
        <w:pStyle w:val="Standard"/>
        <w:shd w:val="clear" w:color="auto" w:fill="FFFFFF"/>
        <w:spacing w:after="150" w:line="240" w:lineRule="auto"/>
        <w:ind w:left="-284" w:firstLine="426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На основание чл.87 ал.1 т.18, във връзка с чл.118 от ИК и във връзка с решение №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2594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 – МИ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от 04.10.2023г. 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на ЦИК,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ОИК –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 Нови пазар,</w:t>
      </w:r>
    </w:p>
    <w:p w:rsidR="00E14E29" w:rsidRPr="00DF4B5B" w:rsidRDefault="00E14E29" w:rsidP="00E14E29">
      <w:pPr>
        <w:ind w:left="-284" w:firstLine="708"/>
        <w:jc w:val="both"/>
      </w:pPr>
    </w:p>
    <w:p w:rsidR="00E14E29" w:rsidRPr="00DF4B5B" w:rsidRDefault="00E14E29" w:rsidP="00E14E29">
      <w:pPr>
        <w:ind w:right="1045"/>
        <w:jc w:val="center"/>
        <w:rPr>
          <w:b/>
        </w:rPr>
      </w:pPr>
      <w:r w:rsidRPr="00DF4B5B">
        <w:t xml:space="preserve">            </w:t>
      </w:r>
      <w:r w:rsidRPr="00DF4B5B">
        <w:rPr>
          <w:b/>
        </w:rPr>
        <w:t>РЕШИ :</w:t>
      </w:r>
    </w:p>
    <w:p w:rsidR="00E14E29" w:rsidRPr="00BF2B57" w:rsidRDefault="00E14E29" w:rsidP="00E14E29">
      <w:pPr>
        <w:pStyle w:val="a3"/>
        <w:ind w:left="0" w:firstLine="708"/>
        <w:jc w:val="both"/>
      </w:pPr>
    </w:p>
    <w:p w:rsidR="00E14E29" w:rsidRDefault="00E14E29" w:rsidP="00E14E29">
      <w:pPr>
        <w:autoSpaceDE w:val="0"/>
        <w:autoSpaceDN w:val="0"/>
        <w:adjustRightInd w:val="0"/>
        <w:ind w:left="-284"/>
        <w:jc w:val="both"/>
        <w:rPr>
          <w:shd w:val="clear" w:color="auto" w:fill="FFFFFF"/>
        </w:rPr>
      </w:pPr>
      <w:r w:rsidRPr="00E038B1">
        <w:rPr>
          <w:shd w:val="clear" w:color="auto" w:fill="FFFFFF"/>
        </w:rPr>
        <w:t xml:space="preserve">         </w:t>
      </w:r>
      <w:r w:rsidR="00E038B1" w:rsidRPr="00E038B1">
        <w:t xml:space="preserve">Заличава застъпник от </w:t>
      </w:r>
      <w:r w:rsidR="00E038B1" w:rsidRPr="00E038B1">
        <w:rPr>
          <w:rFonts w:eastAsia="Calibri"/>
        </w:rPr>
        <w:t xml:space="preserve">ПП </w:t>
      </w:r>
      <w:r w:rsidR="00E038B1" w:rsidRPr="00E038B1">
        <w:rPr>
          <w:rFonts w:eastAsia="Times New Roman"/>
        </w:rPr>
        <w:t>„ВЪЗРАЖДАНЕ“</w:t>
      </w:r>
      <w:r w:rsidR="00E038B1" w:rsidRPr="00E038B1">
        <w:rPr>
          <w:rFonts w:ascii="Calibri" w:eastAsia="Times New Roman" w:hAnsi="Calibri"/>
          <w:shd w:val="clear" w:color="auto" w:fill="FFFFFF"/>
        </w:rPr>
        <w:t xml:space="preserve"> </w:t>
      </w:r>
      <w:r w:rsidRPr="00E038B1">
        <w:rPr>
          <w:shd w:val="clear" w:color="auto" w:fill="FFFFFF"/>
        </w:rPr>
        <w:t>за изборите за кметове на кметства</w:t>
      </w:r>
      <w:r w:rsidR="00E038B1" w:rsidRPr="00E038B1">
        <w:rPr>
          <w:shd w:val="clear" w:color="auto" w:fill="FFFFFF"/>
        </w:rPr>
        <w:t xml:space="preserve"> – с.</w:t>
      </w:r>
      <w:r w:rsidR="00E038B1">
        <w:rPr>
          <w:shd w:val="clear" w:color="auto" w:fill="FFFFFF"/>
        </w:rPr>
        <w:t xml:space="preserve"> Стан</w:t>
      </w:r>
      <w:r w:rsidRPr="00C77641">
        <w:rPr>
          <w:shd w:val="clear" w:color="auto" w:fill="FFFFFF"/>
        </w:rPr>
        <w:t>, насрочени за 2</w:t>
      </w:r>
      <w:r>
        <w:rPr>
          <w:shd w:val="clear" w:color="auto" w:fill="FFFFFF"/>
        </w:rPr>
        <w:t>9 октомври 2023</w:t>
      </w:r>
      <w:r w:rsidRPr="00C77641">
        <w:rPr>
          <w:shd w:val="clear" w:color="auto" w:fill="FFFFFF"/>
        </w:rPr>
        <w:t>г.</w:t>
      </w:r>
      <w:r>
        <w:rPr>
          <w:shd w:val="clear" w:color="auto" w:fill="FFFFFF"/>
        </w:rPr>
        <w:t xml:space="preserve">, </w:t>
      </w:r>
      <w:r w:rsidRPr="00C77641">
        <w:rPr>
          <w:shd w:val="clear" w:color="auto" w:fill="FFFFFF"/>
        </w:rPr>
        <w:t>както следва:</w:t>
      </w:r>
    </w:p>
    <w:p w:rsidR="00E14E29" w:rsidRPr="00594608" w:rsidRDefault="00E14E29" w:rsidP="00E14E29">
      <w:pPr>
        <w:pStyle w:val="Standard"/>
        <w:jc w:val="both"/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</w:pPr>
    </w:p>
    <w:tbl>
      <w:tblPr>
        <w:tblW w:w="7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120"/>
        <w:gridCol w:w="1840"/>
      </w:tblGrid>
      <w:tr w:rsidR="00E14E29" w:rsidRPr="00C77641" w:rsidTr="00C14F22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E29" w:rsidRPr="00C77641" w:rsidRDefault="00E14E29" w:rsidP="00C14F22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C77641">
              <w:rPr>
                <w:rFonts w:eastAsia="Times New Roman"/>
                <w:bCs/>
                <w:color w:val="000000"/>
                <w:lang w:eastAsia="bg-BG"/>
              </w:rPr>
              <w:t>№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E29" w:rsidRPr="00C77641" w:rsidRDefault="00E14E29" w:rsidP="00C14F22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C77641">
              <w:rPr>
                <w:rFonts w:eastAsia="Times New Roman"/>
                <w:bCs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E29" w:rsidRPr="00C77641" w:rsidRDefault="00E14E29" w:rsidP="00C14F22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C77641">
              <w:rPr>
                <w:rFonts w:eastAsia="Times New Roman"/>
                <w:bCs/>
                <w:color w:val="000000"/>
                <w:lang w:eastAsia="bg-BG"/>
              </w:rPr>
              <w:t>ЕГН на застъпника</w:t>
            </w:r>
          </w:p>
        </w:tc>
      </w:tr>
      <w:tr w:rsidR="00E14E29" w:rsidRPr="00C77641" w:rsidTr="00C14F2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E29" w:rsidRPr="00C77641" w:rsidRDefault="00E14E29" w:rsidP="00C14F2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4E29" w:rsidRPr="00591E6D" w:rsidRDefault="00315E70" w:rsidP="00C14F22">
            <w:pPr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Мартин</w:t>
            </w:r>
            <w:r w:rsidR="00E14E29" w:rsidRPr="00591E6D">
              <w:rPr>
                <w:color w:val="000000"/>
              </w:rPr>
              <w:t xml:space="preserve"> Иванов </w:t>
            </w:r>
            <w:r>
              <w:rPr>
                <w:color w:val="000000"/>
              </w:rPr>
              <w:t>Калинов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E29" w:rsidRPr="00C77641" w:rsidRDefault="00E14E29" w:rsidP="00C14F22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</w:tbl>
    <w:p w:rsidR="00E14E29" w:rsidRDefault="00E14E29" w:rsidP="00E14E29">
      <w:pPr>
        <w:pStyle w:val="ab"/>
        <w:jc w:val="both"/>
      </w:pPr>
      <w:r>
        <w:t xml:space="preserve"> </w:t>
      </w:r>
    </w:p>
    <w:p w:rsidR="00E14E29" w:rsidRPr="00E14E29" w:rsidRDefault="00315E70" w:rsidP="00E14E2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E14E29" w:rsidRPr="00E14E29">
        <w:rPr>
          <w:rFonts w:ascii="Times New Roman" w:hAnsi="Times New Roman" w:cs="Times New Roman"/>
          <w:sz w:val="24"/>
          <w:szCs w:val="24"/>
        </w:rPr>
        <w:t xml:space="preserve">Да се </w:t>
      </w:r>
      <w:r>
        <w:rPr>
          <w:rFonts w:ascii="Times New Roman" w:hAnsi="Times New Roman" w:cs="Times New Roman"/>
          <w:sz w:val="24"/>
          <w:szCs w:val="24"/>
        </w:rPr>
        <w:t xml:space="preserve">анулира </w:t>
      </w:r>
      <w:r w:rsidR="00E14E29" w:rsidRPr="00E14E29">
        <w:rPr>
          <w:rFonts w:ascii="Times New Roman" w:hAnsi="Times New Roman" w:cs="Times New Roman"/>
          <w:sz w:val="24"/>
          <w:szCs w:val="24"/>
        </w:rPr>
        <w:t>издад</w:t>
      </w:r>
      <w:r>
        <w:rPr>
          <w:rFonts w:ascii="Times New Roman" w:hAnsi="Times New Roman" w:cs="Times New Roman"/>
          <w:sz w:val="24"/>
          <w:szCs w:val="24"/>
        </w:rPr>
        <w:t>еното</w:t>
      </w:r>
      <w:r w:rsidR="00E14E29" w:rsidRPr="00E14E29">
        <w:rPr>
          <w:rFonts w:ascii="Times New Roman" w:hAnsi="Times New Roman" w:cs="Times New Roman"/>
          <w:sz w:val="24"/>
          <w:szCs w:val="24"/>
        </w:rPr>
        <w:t xml:space="preserve"> удостоверен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="00E14E29" w:rsidRPr="00E14E29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заличения застъпник</w:t>
      </w:r>
      <w:r w:rsidR="00E14E29" w:rsidRPr="00E14E29">
        <w:rPr>
          <w:rFonts w:ascii="Times New Roman" w:hAnsi="Times New Roman" w:cs="Times New Roman"/>
          <w:sz w:val="24"/>
          <w:szCs w:val="24"/>
        </w:rPr>
        <w:t>.</w:t>
      </w:r>
    </w:p>
    <w:p w:rsidR="00E14E29" w:rsidRDefault="00E14E29" w:rsidP="00E14E29"/>
    <w:p w:rsidR="004B30C4" w:rsidRPr="00E14E29" w:rsidRDefault="004B30C4" w:rsidP="004B30C4">
      <w:pPr>
        <w:jc w:val="both"/>
        <w:rPr>
          <w:i/>
        </w:rPr>
      </w:pPr>
      <w:r w:rsidRPr="00E14E29">
        <w:rPr>
          <w:b/>
        </w:rPr>
        <w:t xml:space="preserve">По </w:t>
      </w:r>
      <w:r>
        <w:rPr>
          <w:b/>
        </w:rPr>
        <w:t>трет</w:t>
      </w:r>
      <w:r w:rsidRPr="00E14E29">
        <w:rPr>
          <w:b/>
        </w:rPr>
        <w:t xml:space="preserve">а точка от дневния ред – </w:t>
      </w:r>
      <w:r w:rsidRPr="00E14E29">
        <w:rPr>
          <w:i/>
        </w:rPr>
        <w:t xml:space="preserve">Заявление за регистриране на застъпници от </w:t>
      </w:r>
      <w:r w:rsidRPr="00E14E29">
        <w:rPr>
          <w:rFonts w:eastAsia="Calibri"/>
          <w:i/>
        </w:rPr>
        <w:t xml:space="preserve">ПП </w:t>
      </w:r>
      <w:r w:rsidRPr="00E14E29">
        <w:rPr>
          <w:rFonts w:eastAsia="Times New Roman"/>
          <w:i/>
        </w:rPr>
        <w:t>„</w:t>
      </w:r>
      <w:r>
        <w:rPr>
          <w:rFonts w:eastAsia="Times New Roman"/>
          <w:i/>
        </w:rPr>
        <w:t>БЪЛГАРСКИ ВЪЗХОД</w:t>
      </w:r>
      <w:r w:rsidRPr="00E14E29">
        <w:rPr>
          <w:rFonts w:eastAsia="Times New Roman"/>
          <w:i/>
        </w:rPr>
        <w:t>“</w:t>
      </w:r>
      <w:r w:rsidRPr="00E14E29">
        <w:rPr>
          <w:rFonts w:ascii="Calibri" w:eastAsia="Times New Roman" w:hAnsi="Calibri"/>
          <w:i/>
          <w:shd w:val="clear" w:color="auto" w:fill="FFFFFF"/>
        </w:rPr>
        <w:t xml:space="preserve"> </w:t>
      </w:r>
      <w:r w:rsidRPr="00E14E29">
        <w:rPr>
          <w:rFonts w:ascii="Helvetica Neue" w:hAnsi="Helvetica Neue"/>
          <w:i/>
          <w:sz w:val="21"/>
          <w:szCs w:val="21"/>
          <w:shd w:val="clear" w:color="auto" w:fill="FFFFFF"/>
        </w:rPr>
        <w:t>.</w:t>
      </w:r>
    </w:p>
    <w:p w:rsidR="004B30C4" w:rsidRPr="00E14E29" w:rsidRDefault="004B30C4" w:rsidP="004B30C4">
      <w:pPr>
        <w:jc w:val="both"/>
        <w:rPr>
          <w:i/>
        </w:rPr>
      </w:pPr>
    </w:p>
    <w:p w:rsidR="004B30C4" w:rsidRPr="00BF2B57" w:rsidRDefault="00733A41" w:rsidP="004B30C4">
      <w:pPr>
        <w:pStyle w:val="a3"/>
        <w:ind w:left="-284"/>
        <w:jc w:val="both"/>
      </w:pPr>
      <w:r>
        <w:t xml:space="preserve">           </w:t>
      </w:r>
      <w:r w:rsidR="004B30C4" w:rsidRPr="00DF4B5B">
        <w:t>Председателя на ОИК – Нови пазар докладва постъпил</w:t>
      </w:r>
      <w:r w:rsidR="004B30C4">
        <w:t>о</w:t>
      </w:r>
      <w:r w:rsidR="004B30C4" w:rsidRPr="00DF4B5B">
        <w:t xml:space="preserve"> </w:t>
      </w:r>
      <w:r w:rsidR="004B30C4">
        <w:t xml:space="preserve">1 брой </w:t>
      </w:r>
      <w:r w:rsidR="004B30C4" w:rsidRPr="00313640">
        <w:t>Заявлени</w:t>
      </w:r>
      <w:r w:rsidR="004B30C4">
        <w:t>е, Приложение № 72-МИ от изборните книжа,</w:t>
      </w:r>
      <w:r w:rsidR="004B30C4" w:rsidRPr="00313640">
        <w:t xml:space="preserve"> за </w:t>
      </w:r>
      <w:r w:rsidR="004B30C4" w:rsidRPr="00BF2B57">
        <w:t xml:space="preserve">регистриране на застъпници от </w:t>
      </w:r>
      <w:r w:rsidR="004B30C4">
        <w:rPr>
          <w:rFonts w:eastAsia="Calibri"/>
        </w:rPr>
        <w:t xml:space="preserve">ПП </w:t>
      </w:r>
      <w:r w:rsidR="004B30C4">
        <w:rPr>
          <w:rFonts w:eastAsia="Times New Roman"/>
        </w:rPr>
        <w:t>„БЪЛГАРСКИ ВЪЗХОД“</w:t>
      </w:r>
      <w:r w:rsidR="004B30C4">
        <w:t xml:space="preserve"> – на кандидатски листи за : изборите за общински съветници</w:t>
      </w:r>
      <w:r w:rsidR="004B30C4" w:rsidRPr="00BF2B57">
        <w:t xml:space="preserve">. </w:t>
      </w:r>
      <w:r w:rsidR="004B30C4">
        <w:t>Заявлението е заведено под входящ № 4 от 28.10.2023г., във входящия регистър за застъпниците – Приложение № 75-МИ от изборните книжа.</w:t>
      </w:r>
    </w:p>
    <w:p w:rsidR="004B30C4" w:rsidRPr="00591E6D" w:rsidRDefault="004B30C4" w:rsidP="004B30C4">
      <w:pPr>
        <w:pStyle w:val="Standard"/>
        <w:spacing w:line="240" w:lineRule="auto"/>
        <w:ind w:left="-284" w:firstLine="708"/>
        <w:jc w:val="both"/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</w:pPr>
      <w:r w:rsidRPr="00BF2B57">
        <w:rPr>
          <w:rFonts w:ascii="Times New Roman" w:hAnsi="Times New Roman" w:cs="Times New Roman"/>
          <w:sz w:val="24"/>
          <w:szCs w:val="24"/>
        </w:rPr>
        <w:t xml:space="preserve">Приложени са всички необходими документи, визирани в Решение № </w:t>
      </w:r>
      <w:r>
        <w:rPr>
          <w:rFonts w:ascii="Times New Roman" w:hAnsi="Times New Roman" w:cs="Times New Roman"/>
          <w:sz w:val="24"/>
          <w:szCs w:val="24"/>
        </w:rPr>
        <w:t>2594</w:t>
      </w:r>
      <w:r w:rsidRPr="00BF2B57">
        <w:rPr>
          <w:rFonts w:ascii="Times New Roman" w:hAnsi="Times New Roman" w:cs="Times New Roman"/>
          <w:sz w:val="24"/>
          <w:szCs w:val="24"/>
        </w:rPr>
        <w:t xml:space="preserve"> – МИ от</w:t>
      </w:r>
      <w:r w:rsidRPr="00286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04.10.2023</w:t>
      </w:r>
      <w:r w:rsidRPr="00286424">
        <w:rPr>
          <w:rFonts w:ascii="Times New Roman" w:hAnsi="Times New Roman" w:cs="Times New Roman"/>
          <w:sz w:val="24"/>
          <w:szCs w:val="24"/>
        </w:rPr>
        <w:t>г. на ЦИК, във връзка с чл. 118 от ИК.</w:t>
      </w:r>
      <w:r w:rsidRPr="00286424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 Спазена е и процедурата относно предварителната проверка на списъка за регистриране на застъпниците. </w:t>
      </w:r>
    </w:p>
    <w:p w:rsidR="004B30C4" w:rsidRPr="007B77CD" w:rsidRDefault="004B30C4" w:rsidP="004B30C4">
      <w:pPr>
        <w:pStyle w:val="a3"/>
        <w:ind w:left="-284" w:firstLine="708"/>
        <w:jc w:val="both"/>
        <w:rPr>
          <w:b/>
        </w:rPr>
      </w:pPr>
      <w:r w:rsidRPr="00591E6D">
        <w:rPr>
          <w:b/>
        </w:rPr>
        <w:t xml:space="preserve">Комисията гласува : Регистрацията на застъпници, предложени от </w:t>
      </w:r>
      <w:r w:rsidRPr="00591E6D">
        <w:rPr>
          <w:rFonts w:eastAsia="Calibri"/>
          <w:b/>
        </w:rPr>
        <w:t xml:space="preserve">ПП </w:t>
      </w:r>
      <w:r w:rsidRPr="00591E6D">
        <w:rPr>
          <w:rFonts w:eastAsia="Times New Roman"/>
          <w:b/>
        </w:rPr>
        <w:t>„</w:t>
      </w:r>
      <w:r>
        <w:rPr>
          <w:rFonts w:eastAsia="Times New Roman"/>
          <w:b/>
        </w:rPr>
        <w:t>БЪЛГАРСКИ ВЪЗХОД</w:t>
      </w:r>
      <w:r w:rsidRPr="00591E6D">
        <w:rPr>
          <w:rFonts w:eastAsia="Times New Roman"/>
          <w:b/>
        </w:rPr>
        <w:t>“</w:t>
      </w:r>
      <w:r w:rsidRPr="00591E6D">
        <w:rPr>
          <w:b/>
        </w:rPr>
        <w:t xml:space="preserve"> </w:t>
      </w:r>
      <w:r>
        <w:rPr>
          <w:b/>
        </w:rPr>
        <w:t>– на кандидатски листи за:</w:t>
      </w:r>
      <w:r w:rsidRPr="00BF2B57">
        <w:rPr>
          <w:b/>
        </w:rPr>
        <w:t xml:space="preserve"> изборите за </w:t>
      </w:r>
      <w:r>
        <w:rPr>
          <w:b/>
        </w:rPr>
        <w:t>общински съветници</w:t>
      </w:r>
      <w:r w:rsidRPr="00BF2B57">
        <w:rPr>
          <w:b/>
        </w:rPr>
        <w:t>, както</w:t>
      </w:r>
      <w:r w:rsidRPr="007B77CD">
        <w:rPr>
          <w:b/>
        </w:rPr>
        <w:t xml:space="preserve"> следва:</w:t>
      </w:r>
    </w:p>
    <w:p w:rsidR="004B30C4" w:rsidRPr="00DF4B5B" w:rsidRDefault="004B30C4" w:rsidP="004B30C4">
      <w:pPr>
        <w:ind w:left="-284"/>
      </w:pPr>
    </w:p>
    <w:p w:rsidR="004B30C4" w:rsidRDefault="004B30C4" w:rsidP="004B30C4">
      <w:pPr>
        <w:ind w:left="-284"/>
        <w:jc w:val="both"/>
      </w:pPr>
      <w:r w:rsidRPr="00C2426A">
        <w:rPr>
          <w:rFonts w:eastAsia="Times New Roman"/>
          <w:lang w:eastAsia="bg-BG"/>
        </w:rPr>
        <w:t>Десислава Станимирова Маринова</w:t>
      </w:r>
      <w:r w:rsidRPr="00C2426A">
        <w:t xml:space="preserve"> – </w:t>
      </w:r>
      <w:r>
        <w:t>„За”</w:t>
      </w:r>
    </w:p>
    <w:p w:rsidR="004B30C4" w:rsidRDefault="004B30C4" w:rsidP="004B30C4">
      <w:pPr>
        <w:ind w:left="-284"/>
        <w:jc w:val="both"/>
      </w:pPr>
      <w:r w:rsidRPr="00C2426A">
        <w:t xml:space="preserve">Надежда Борисова Методева – </w:t>
      </w:r>
      <w:r>
        <w:t>„За”</w:t>
      </w:r>
    </w:p>
    <w:p w:rsidR="004B30C4" w:rsidRDefault="004B30C4" w:rsidP="004B30C4">
      <w:pPr>
        <w:ind w:left="-284"/>
        <w:jc w:val="both"/>
        <w:rPr>
          <w:rFonts w:eastAsia="Times New Roman"/>
          <w:lang w:eastAsia="bg-BG"/>
        </w:rPr>
      </w:pPr>
      <w:r w:rsidRPr="00C2426A">
        <w:rPr>
          <w:rFonts w:eastAsia="Times New Roman"/>
          <w:lang w:eastAsia="bg-BG"/>
        </w:rPr>
        <w:t>Ивалина Кирчева Димитрова</w:t>
      </w:r>
      <w:r w:rsidRPr="00081F80">
        <w:t xml:space="preserve">– </w:t>
      </w:r>
      <w:r>
        <w:t>„За”</w:t>
      </w:r>
    </w:p>
    <w:p w:rsidR="004B30C4" w:rsidRPr="00081F80" w:rsidRDefault="004B30C4" w:rsidP="004B30C4">
      <w:pPr>
        <w:ind w:left="-284"/>
        <w:jc w:val="both"/>
      </w:pPr>
      <w:r w:rsidRPr="00C2426A">
        <w:rPr>
          <w:rFonts w:eastAsia="Times New Roman"/>
          <w:lang w:eastAsia="bg-BG"/>
        </w:rPr>
        <w:t>Даниела Тодорова Миронова</w:t>
      </w:r>
      <w:r w:rsidRPr="00081F80">
        <w:t xml:space="preserve">– </w:t>
      </w:r>
      <w:r>
        <w:t>„За”</w:t>
      </w:r>
    </w:p>
    <w:p w:rsidR="004B30C4" w:rsidRDefault="004B30C4" w:rsidP="004B30C4">
      <w:pPr>
        <w:ind w:left="-284"/>
        <w:jc w:val="both"/>
      </w:pPr>
      <w:r w:rsidRPr="00081F80">
        <w:rPr>
          <w:rFonts w:eastAsia="Times New Roman"/>
          <w:lang w:eastAsia="bg-BG"/>
        </w:rPr>
        <w:t>Момчил Ивайлов Широков</w:t>
      </w:r>
      <w:r w:rsidRPr="00C2426A">
        <w:t xml:space="preserve">– </w:t>
      </w:r>
      <w:r>
        <w:t>„За”</w:t>
      </w:r>
    </w:p>
    <w:p w:rsidR="004B30C4" w:rsidRPr="00C2426A" w:rsidRDefault="004B30C4" w:rsidP="004B30C4">
      <w:pPr>
        <w:ind w:left="-284"/>
        <w:jc w:val="both"/>
        <w:rPr>
          <w:lang w:val="en-US"/>
        </w:rPr>
      </w:pPr>
      <w:r w:rsidRPr="00C2426A">
        <w:t xml:space="preserve">Сийка Петкова Димитрова– </w:t>
      </w:r>
      <w:r>
        <w:t>„За”</w:t>
      </w:r>
    </w:p>
    <w:p w:rsidR="004B30C4" w:rsidRPr="00C2426A" w:rsidRDefault="004B30C4" w:rsidP="004B30C4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Десислава Красимирова Илчева</w:t>
      </w:r>
      <w:r w:rsidRPr="00C2426A">
        <w:t xml:space="preserve"> – </w:t>
      </w:r>
      <w:r>
        <w:t>„За”</w:t>
      </w:r>
    </w:p>
    <w:p w:rsidR="004B30C4" w:rsidRPr="00C2426A" w:rsidRDefault="004B30C4" w:rsidP="004B30C4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Теодора Михайлова Савова</w:t>
      </w:r>
      <w:r w:rsidRPr="00C2426A">
        <w:t xml:space="preserve"> – </w:t>
      </w:r>
      <w:r>
        <w:t>„За”</w:t>
      </w:r>
    </w:p>
    <w:p w:rsidR="004B30C4" w:rsidRDefault="004B30C4" w:rsidP="004B30C4">
      <w:pPr>
        <w:ind w:left="-284"/>
        <w:jc w:val="both"/>
      </w:pPr>
      <w:r w:rsidRPr="00C2426A">
        <w:rPr>
          <w:rFonts w:eastAsia="Times New Roman"/>
          <w:lang w:eastAsia="bg-BG"/>
        </w:rPr>
        <w:t>Александър Дамянов Стоянов</w:t>
      </w:r>
      <w:r w:rsidRPr="00C2426A">
        <w:t xml:space="preserve"> – </w:t>
      </w:r>
      <w:r>
        <w:t>„За”</w:t>
      </w:r>
    </w:p>
    <w:p w:rsidR="004B30C4" w:rsidRDefault="004B30C4" w:rsidP="004B30C4">
      <w:pPr>
        <w:ind w:left="-284"/>
        <w:jc w:val="both"/>
      </w:pPr>
      <w:r w:rsidRPr="00081F80">
        <w:t>Анита Пламенова Антонова</w:t>
      </w:r>
      <w:r w:rsidRPr="00C2426A">
        <w:t xml:space="preserve">– </w:t>
      </w:r>
      <w:r>
        <w:t>„За”</w:t>
      </w:r>
    </w:p>
    <w:p w:rsidR="004B30C4" w:rsidRPr="00C2426A" w:rsidRDefault="004B30C4" w:rsidP="004B30C4">
      <w:pPr>
        <w:ind w:left="-284"/>
        <w:jc w:val="both"/>
      </w:pPr>
      <w:r w:rsidRPr="00C2426A">
        <w:rPr>
          <w:rFonts w:eastAsia="Times New Roman"/>
          <w:lang w:eastAsia="bg-BG"/>
        </w:rPr>
        <w:t xml:space="preserve">Галина Йорданова Иванова </w:t>
      </w:r>
      <w:r w:rsidRPr="00C2426A">
        <w:rPr>
          <w:lang w:val="en-US"/>
        </w:rPr>
        <w:t xml:space="preserve">– </w:t>
      </w:r>
      <w:r>
        <w:t>„За”</w:t>
      </w:r>
    </w:p>
    <w:p w:rsidR="004B30C4" w:rsidRDefault="004B30C4" w:rsidP="004B30C4">
      <w:pPr>
        <w:ind w:left="-284"/>
        <w:jc w:val="both"/>
      </w:pPr>
      <w:r w:rsidRPr="00BA4AC4">
        <w:tab/>
      </w:r>
      <w:r>
        <w:t>След проведеното явно гласуване, с 11 гласа „За”, и 0 „Против”, се взе следното решение:</w:t>
      </w:r>
    </w:p>
    <w:p w:rsidR="002318EF" w:rsidRDefault="002318EF" w:rsidP="002318EF">
      <w:pPr>
        <w:ind w:left="-284"/>
        <w:jc w:val="center"/>
        <w:rPr>
          <w:b/>
        </w:rPr>
      </w:pPr>
    </w:p>
    <w:p w:rsidR="002318EF" w:rsidRDefault="002318EF" w:rsidP="002318EF">
      <w:pPr>
        <w:ind w:left="-284"/>
        <w:jc w:val="center"/>
        <w:rPr>
          <w:b/>
        </w:rPr>
      </w:pPr>
      <w:r w:rsidRPr="009C5C94">
        <w:rPr>
          <w:b/>
        </w:rPr>
        <w:t>РЕШЕНИЕ  №</w:t>
      </w:r>
      <w:r>
        <w:rPr>
          <w:b/>
        </w:rPr>
        <w:t xml:space="preserve"> 12</w:t>
      </w:r>
      <w:r w:rsidR="00233987">
        <w:rPr>
          <w:b/>
        </w:rPr>
        <w:t>2</w:t>
      </w:r>
    </w:p>
    <w:p w:rsidR="002318EF" w:rsidRDefault="002318EF" w:rsidP="002318EF">
      <w:pPr>
        <w:ind w:left="-284"/>
        <w:jc w:val="center"/>
      </w:pPr>
    </w:p>
    <w:p w:rsidR="002318EF" w:rsidRPr="00E14E29" w:rsidRDefault="002318EF" w:rsidP="002318EF">
      <w:pPr>
        <w:jc w:val="both"/>
        <w:rPr>
          <w:i/>
        </w:rPr>
      </w:pPr>
      <w:r w:rsidRPr="00342B9F">
        <w:rPr>
          <w:rFonts w:eastAsia="Times New Roman"/>
        </w:rPr>
        <w:t>ОТНОСНО:</w:t>
      </w:r>
      <w:r>
        <w:t xml:space="preserve"> </w:t>
      </w:r>
      <w:r w:rsidRPr="00E14E29">
        <w:rPr>
          <w:i/>
        </w:rPr>
        <w:t xml:space="preserve">Заявление за регистриране на застъпници от </w:t>
      </w:r>
      <w:r w:rsidRPr="00E14E29">
        <w:rPr>
          <w:rFonts w:eastAsia="Calibri"/>
          <w:i/>
        </w:rPr>
        <w:t xml:space="preserve">ПП </w:t>
      </w:r>
      <w:r w:rsidRPr="00E14E29">
        <w:rPr>
          <w:rFonts w:eastAsia="Times New Roman"/>
          <w:i/>
        </w:rPr>
        <w:t>„</w:t>
      </w:r>
      <w:r>
        <w:rPr>
          <w:rFonts w:eastAsia="Times New Roman"/>
          <w:i/>
        </w:rPr>
        <w:t>БЪЛГАРСКИ ВЪЗХОД</w:t>
      </w:r>
      <w:r w:rsidRPr="00E14E29">
        <w:rPr>
          <w:rFonts w:eastAsia="Times New Roman"/>
          <w:i/>
        </w:rPr>
        <w:t>“</w:t>
      </w:r>
      <w:r w:rsidRPr="00E14E29">
        <w:rPr>
          <w:rFonts w:ascii="Calibri" w:eastAsia="Times New Roman" w:hAnsi="Calibri"/>
          <w:i/>
          <w:shd w:val="clear" w:color="auto" w:fill="FFFFFF"/>
        </w:rPr>
        <w:t xml:space="preserve"> </w:t>
      </w:r>
      <w:r w:rsidRPr="00E14E29">
        <w:rPr>
          <w:rFonts w:ascii="Helvetica Neue" w:hAnsi="Helvetica Neue"/>
          <w:i/>
          <w:sz w:val="21"/>
          <w:szCs w:val="21"/>
          <w:shd w:val="clear" w:color="auto" w:fill="FFFFFF"/>
        </w:rPr>
        <w:t>.</w:t>
      </w:r>
    </w:p>
    <w:p w:rsidR="004B30C4" w:rsidRPr="00551217" w:rsidRDefault="004B30C4" w:rsidP="002318EF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left="-284" w:firstLine="0"/>
        <w:jc w:val="both"/>
        <w:rPr>
          <w:sz w:val="24"/>
          <w:szCs w:val="24"/>
          <w:shd w:val="clear" w:color="auto" w:fill="FFFFFF"/>
        </w:rPr>
      </w:pPr>
    </w:p>
    <w:p w:rsidR="004B30C4" w:rsidRPr="00C77641" w:rsidRDefault="004B30C4" w:rsidP="004B30C4">
      <w:pPr>
        <w:pStyle w:val="Standard"/>
        <w:shd w:val="clear" w:color="auto" w:fill="FFFFFF"/>
        <w:spacing w:after="150" w:line="240" w:lineRule="auto"/>
        <w:ind w:left="-284" w:firstLine="426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На основание чл.87 ал.1 т.18, във връзка с чл.118 от ИК и във връзка с решение №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2594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 – МИ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от 04.10.2023г. 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на ЦИК,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ОИК –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 Нови пазар,</w:t>
      </w:r>
    </w:p>
    <w:p w:rsidR="004B30C4" w:rsidRPr="00DF4B5B" w:rsidRDefault="004B30C4" w:rsidP="004B30C4">
      <w:pPr>
        <w:ind w:right="1045"/>
        <w:jc w:val="center"/>
        <w:rPr>
          <w:b/>
        </w:rPr>
      </w:pPr>
      <w:r w:rsidRPr="00DF4B5B">
        <w:t xml:space="preserve">            </w:t>
      </w:r>
      <w:r w:rsidRPr="00DF4B5B">
        <w:rPr>
          <w:b/>
        </w:rPr>
        <w:t>РЕШИ :</w:t>
      </w:r>
    </w:p>
    <w:p w:rsidR="004B30C4" w:rsidRPr="00BF2B57" w:rsidRDefault="004B30C4" w:rsidP="004B30C4">
      <w:pPr>
        <w:pStyle w:val="a3"/>
        <w:ind w:left="0" w:firstLine="708"/>
        <w:jc w:val="both"/>
      </w:pPr>
    </w:p>
    <w:p w:rsidR="004B30C4" w:rsidRDefault="004B30C4" w:rsidP="004B30C4">
      <w:pPr>
        <w:autoSpaceDE w:val="0"/>
        <w:autoSpaceDN w:val="0"/>
        <w:adjustRightInd w:val="0"/>
        <w:ind w:left="-284"/>
        <w:jc w:val="both"/>
        <w:rPr>
          <w:shd w:val="clear" w:color="auto" w:fill="FFFFFF"/>
        </w:rPr>
      </w:pPr>
      <w:r w:rsidRPr="00BF2B57">
        <w:rPr>
          <w:shd w:val="clear" w:color="auto" w:fill="FFFFFF"/>
        </w:rPr>
        <w:t xml:space="preserve">         Регистрира застъпници на </w:t>
      </w:r>
      <w:r>
        <w:rPr>
          <w:rFonts w:eastAsia="Calibri"/>
        </w:rPr>
        <w:t xml:space="preserve">ПП </w:t>
      </w:r>
      <w:r>
        <w:rPr>
          <w:rFonts w:eastAsia="Times New Roman"/>
        </w:rPr>
        <w:t>„БЪЛГАРСКИ ВЪЗХОД“</w:t>
      </w:r>
      <w:r w:rsidRPr="00BF2B57">
        <w:rPr>
          <w:shd w:val="clear" w:color="auto" w:fill="FFFFFF"/>
        </w:rPr>
        <w:t xml:space="preserve">  за изборите</w:t>
      </w:r>
      <w:r w:rsidRPr="00C77641">
        <w:rPr>
          <w:shd w:val="clear" w:color="auto" w:fill="FFFFFF"/>
        </w:rPr>
        <w:t xml:space="preserve"> за </w:t>
      </w:r>
      <w:r>
        <w:rPr>
          <w:shd w:val="clear" w:color="auto" w:fill="FFFFFF"/>
        </w:rPr>
        <w:t>общински съветници</w:t>
      </w:r>
      <w:r w:rsidRPr="00C77641">
        <w:rPr>
          <w:shd w:val="clear" w:color="auto" w:fill="FFFFFF"/>
        </w:rPr>
        <w:t>, насрочени за 2</w:t>
      </w:r>
      <w:r>
        <w:rPr>
          <w:shd w:val="clear" w:color="auto" w:fill="FFFFFF"/>
        </w:rPr>
        <w:t>9 октомври 2023</w:t>
      </w:r>
      <w:r w:rsidRPr="00C77641">
        <w:rPr>
          <w:shd w:val="clear" w:color="auto" w:fill="FFFFFF"/>
        </w:rPr>
        <w:t>г.</w:t>
      </w:r>
      <w:r>
        <w:rPr>
          <w:shd w:val="clear" w:color="auto" w:fill="FFFFFF"/>
        </w:rPr>
        <w:t xml:space="preserve">, </w:t>
      </w:r>
      <w:r w:rsidRPr="00C77641">
        <w:rPr>
          <w:shd w:val="clear" w:color="auto" w:fill="FFFFFF"/>
        </w:rPr>
        <w:t>както следва:</w:t>
      </w:r>
    </w:p>
    <w:p w:rsidR="004B30C4" w:rsidRPr="00C77641" w:rsidRDefault="004B30C4" w:rsidP="00315E70">
      <w:pPr>
        <w:autoSpaceDE w:val="0"/>
        <w:autoSpaceDN w:val="0"/>
        <w:adjustRightInd w:val="0"/>
        <w:ind w:left="-284"/>
        <w:jc w:val="both"/>
      </w:pPr>
    </w:p>
    <w:p w:rsidR="004B30C4" w:rsidRDefault="00315E70" w:rsidP="00315E70">
      <w:pPr>
        <w:pStyle w:val="Standard"/>
        <w:ind w:left="-284"/>
        <w:jc w:val="both"/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 xml:space="preserve">        </w:t>
      </w:r>
      <w:r w:rsidR="004B30C4" w:rsidRPr="00C77641"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>Застъпници за</w:t>
      </w:r>
      <w:r w:rsidR="004B30C4"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 xml:space="preserve"> кандидатски листи за</w:t>
      </w:r>
      <w:r w:rsidR="004B30C4" w:rsidRPr="00C77641"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 xml:space="preserve"> </w:t>
      </w:r>
      <w:r w:rsidR="004B30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общински съветници, в изборите, </w:t>
      </w:r>
      <w:r w:rsidR="004B30C4" w:rsidRPr="005946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насрочени за 29 октомври 2023г.</w:t>
      </w:r>
      <w:r w:rsidR="004B30C4" w:rsidRPr="00594608"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 xml:space="preserve"> :</w:t>
      </w:r>
    </w:p>
    <w:p w:rsidR="00315E70" w:rsidRPr="00594608" w:rsidRDefault="00315E70" w:rsidP="004B30C4">
      <w:pPr>
        <w:pStyle w:val="Standard"/>
        <w:jc w:val="both"/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</w:pPr>
    </w:p>
    <w:tbl>
      <w:tblPr>
        <w:tblW w:w="7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120"/>
        <w:gridCol w:w="1840"/>
      </w:tblGrid>
      <w:tr w:rsidR="004B30C4" w:rsidRPr="00C77641" w:rsidTr="004B30C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C4" w:rsidRPr="00C77641" w:rsidRDefault="004B30C4" w:rsidP="00646EA7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C77641">
              <w:rPr>
                <w:rFonts w:eastAsia="Times New Roman"/>
                <w:bCs/>
                <w:color w:val="000000"/>
                <w:lang w:eastAsia="bg-BG"/>
              </w:rPr>
              <w:t>№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C4" w:rsidRPr="00C77641" w:rsidRDefault="004B30C4" w:rsidP="00646EA7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C77641">
              <w:rPr>
                <w:rFonts w:eastAsia="Times New Roman"/>
                <w:bCs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C4" w:rsidRPr="00C77641" w:rsidRDefault="004B30C4" w:rsidP="00646EA7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C77641">
              <w:rPr>
                <w:rFonts w:eastAsia="Times New Roman"/>
                <w:bCs/>
                <w:color w:val="000000"/>
                <w:lang w:eastAsia="bg-BG"/>
              </w:rPr>
              <w:t>ЕГН на застъпника</w:t>
            </w:r>
          </w:p>
        </w:tc>
      </w:tr>
      <w:tr w:rsidR="004B30C4" w:rsidRPr="00C77641" w:rsidTr="004B30C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C4" w:rsidRPr="00C77641" w:rsidRDefault="004B30C4" w:rsidP="00646EA7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0C4" w:rsidRPr="00883ACD" w:rsidRDefault="00883ACD" w:rsidP="00646EA7">
            <w:pPr>
              <w:rPr>
                <w:rFonts w:eastAsia="Times New Roman"/>
                <w:color w:val="000000"/>
                <w:lang w:eastAsia="bg-BG"/>
              </w:rPr>
            </w:pPr>
            <w:r w:rsidRPr="00883ACD">
              <w:rPr>
                <w:color w:val="000000"/>
                <w:sz w:val="22"/>
                <w:szCs w:val="22"/>
              </w:rPr>
              <w:t>Светлана Радкова Петкова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C4" w:rsidRPr="00C77641" w:rsidRDefault="004B30C4" w:rsidP="00646EA7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4B30C4" w:rsidRPr="00C77641" w:rsidTr="004B30C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0C4" w:rsidRPr="00C77641" w:rsidRDefault="004B30C4" w:rsidP="00646EA7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lastRenderedPageBreak/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0C4" w:rsidRPr="00883ACD" w:rsidRDefault="00883ACD" w:rsidP="00646EA7">
            <w:pPr>
              <w:rPr>
                <w:rFonts w:eastAsia="Times New Roman"/>
                <w:color w:val="000000"/>
                <w:lang w:eastAsia="bg-BG"/>
              </w:rPr>
            </w:pPr>
            <w:r w:rsidRPr="00883ACD">
              <w:rPr>
                <w:color w:val="000000"/>
                <w:sz w:val="22"/>
                <w:szCs w:val="22"/>
              </w:rPr>
              <w:t>Петьо Йорданов Петков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C4" w:rsidRPr="00C77641" w:rsidRDefault="004B30C4" w:rsidP="00646EA7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4B30C4" w:rsidRPr="00C77641" w:rsidTr="004B30C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0C4" w:rsidRPr="00C77641" w:rsidRDefault="004B30C4" w:rsidP="00646EA7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0C4" w:rsidRPr="00883ACD" w:rsidRDefault="00883ACD" w:rsidP="00646EA7">
            <w:pPr>
              <w:rPr>
                <w:rFonts w:eastAsia="Times New Roman"/>
                <w:color w:val="000000"/>
                <w:lang w:eastAsia="bg-BG"/>
              </w:rPr>
            </w:pPr>
            <w:r w:rsidRPr="00883ACD">
              <w:rPr>
                <w:color w:val="000000"/>
                <w:sz w:val="22"/>
                <w:szCs w:val="22"/>
              </w:rPr>
              <w:t>Христо Драгомиров Христов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C4" w:rsidRPr="00C77641" w:rsidRDefault="004B30C4" w:rsidP="00646EA7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883ACD" w:rsidRPr="00C77641" w:rsidTr="004B30C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ACD" w:rsidRPr="00883ACD" w:rsidRDefault="00883ACD" w:rsidP="00883ACD">
            <w:pPr>
              <w:rPr>
                <w:rFonts w:eastAsia="Times New Roman"/>
                <w:color w:val="000000"/>
                <w:lang w:eastAsia="bg-BG"/>
              </w:rPr>
            </w:pPr>
            <w:r w:rsidRPr="00883ACD">
              <w:rPr>
                <w:color w:val="000000"/>
                <w:sz w:val="22"/>
                <w:szCs w:val="22"/>
              </w:rPr>
              <w:t>Пламена Неделчева Антонова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883ACD" w:rsidRPr="00C77641" w:rsidTr="004B30C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ACD" w:rsidRPr="00883ACD" w:rsidRDefault="00883ACD" w:rsidP="00883ACD">
            <w:pPr>
              <w:rPr>
                <w:color w:val="000000"/>
              </w:rPr>
            </w:pPr>
            <w:r w:rsidRPr="00883ACD">
              <w:rPr>
                <w:color w:val="000000"/>
                <w:sz w:val="22"/>
                <w:szCs w:val="22"/>
              </w:rPr>
              <w:t>Младен Емилов Неделчев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883ACD" w:rsidRPr="00C77641" w:rsidTr="004B30C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ACD" w:rsidRPr="00883ACD" w:rsidRDefault="00883ACD" w:rsidP="00883ACD">
            <w:pPr>
              <w:rPr>
                <w:color w:val="000000"/>
              </w:rPr>
            </w:pPr>
            <w:r w:rsidRPr="00883ACD">
              <w:rPr>
                <w:color w:val="000000"/>
                <w:sz w:val="22"/>
                <w:szCs w:val="22"/>
              </w:rPr>
              <w:t>Радостина Василева Добрева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883ACD" w:rsidRPr="00C77641" w:rsidTr="004B30C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ACD" w:rsidRPr="00883ACD" w:rsidRDefault="00883ACD" w:rsidP="00883ACD">
            <w:pPr>
              <w:rPr>
                <w:color w:val="000000"/>
              </w:rPr>
            </w:pPr>
            <w:r w:rsidRPr="00883ACD">
              <w:rPr>
                <w:color w:val="000000"/>
                <w:sz w:val="22"/>
                <w:szCs w:val="22"/>
              </w:rPr>
              <w:t>Живка Толева Иванова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883ACD" w:rsidRPr="00C77641" w:rsidTr="004B30C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ACD" w:rsidRPr="00883ACD" w:rsidRDefault="00883ACD" w:rsidP="00883ACD">
            <w:pPr>
              <w:rPr>
                <w:color w:val="000000"/>
              </w:rPr>
            </w:pPr>
            <w:r w:rsidRPr="00883ACD">
              <w:rPr>
                <w:color w:val="000000"/>
                <w:sz w:val="22"/>
                <w:szCs w:val="22"/>
              </w:rPr>
              <w:t>Румен Димов Николов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883ACD" w:rsidRPr="00C77641" w:rsidTr="004B30C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ACD" w:rsidRPr="00883ACD" w:rsidRDefault="00883ACD" w:rsidP="00883ACD">
            <w:pPr>
              <w:rPr>
                <w:color w:val="000000"/>
              </w:rPr>
            </w:pPr>
            <w:r w:rsidRPr="00883ACD">
              <w:rPr>
                <w:color w:val="000000"/>
                <w:sz w:val="22"/>
                <w:szCs w:val="22"/>
              </w:rPr>
              <w:t xml:space="preserve">Христина Жекова Ставрева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883ACD" w:rsidRPr="00C77641" w:rsidTr="004B30C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ACD" w:rsidRPr="00883ACD" w:rsidRDefault="00883ACD" w:rsidP="00883ACD">
            <w:pPr>
              <w:rPr>
                <w:color w:val="000000"/>
              </w:rPr>
            </w:pPr>
            <w:r w:rsidRPr="00883ACD">
              <w:rPr>
                <w:color w:val="000000"/>
                <w:sz w:val="22"/>
                <w:szCs w:val="22"/>
              </w:rPr>
              <w:t>Веска Георгиева Нанкова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883ACD" w:rsidRPr="00C77641" w:rsidTr="004B30C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ACD" w:rsidRPr="00883ACD" w:rsidRDefault="00883ACD" w:rsidP="00883ACD">
            <w:pPr>
              <w:rPr>
                <w:color w:val="000000"/>
              </w:rPr>
            </w:pPr>
            <w:r w:rsidRPr="00883ACD">
              <w:rPr>
                <w:color w:val="000000"/>
                <w:sz w:val="22"/>
                <w:szCs w:val="22"/>
              </w:rPr>
              <w:t>Антоанета Денчева Тодорова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883ACD" w:rsidRPr="00C77641" w:rsidTr="004B30C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ACD" w:rsidRPr="00883ACD" w:rsidRDefault="00883ACD" w:rsidP="00883ACD">
            <w:pPr>
              <w:rPr>
                <w:color w:val="000000"/>
              </w:rPr>
            </w:pPr>
            <w:r w:rsidRPr="00883ACD">
              <w:rPr>
                <w:color w:val="000000"/>
                <w:sz w:val="22"/>
                <w:szCs w:val="22"/>
              </w:rPr>
              <w:t>Иванка Станчева Костова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883ACD" w:rsidRPr="00C77641" w:rsidTr="004B30C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ACD" w:rsidRPr="00883ACD" w:rsidRDefault="00883ACD" w:rsidP="00883ACD">
            <w:pPr>
              <w:rPr>
                <w:color w:val="000000"/>
              </w:rPr>
            </w:pPr>
            <w:r w:rsidRPr="00883ACD">
              <w:rPr>
                <w:color w:val="000000"/>
                <w:sz w:val="22"/>
                <w:szCs w:val="22"/>
              </w:rPr>
              <w:t>Марияна Илиева Колева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883ACD" w:rsidRPr="00C77641" w:rsidTr="004B30C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ACD" w:rsidRPr="00883ACD" w:rsidRDefault="00883ACD" w:rsidP="00883ACD">
            <w:pPr>
              <w:rPr>
                <w:color w:val="000000"/>
              </w:rPr>
            </w:pPr>
            <w:r w:rsidRPr="00883ACD">
              <w:rPr>
                <w:color w:val="000000"/>
                <w:sz w:val="22"/>
                <w:szCs w:val="22"/>
              </w:rPr>
              <w:t>Бояна Стефанова Крумова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883ACD" w:rsidRPr="00C77641" w:rsidTr="004B30C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ACD" w:rsidRPr="00883ACD" w:rsidRDefault="00883ACD" w:rsidP="00883ACD">
            <w:pPr>
              <w:rPr>
                <w:color w:val="000000"/>
              </w:rPr>
            </w:pPr>
            <w:r w:rsidRPr="00883ACD">
              <w:rPr>
                <w:color w:val="000000"/>
                <w:sz w:val="22"/>
                <w:szCs w:val="22"/>
              </w:rPr>
              <w:t>Анка Андреева Братоева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883ACD" w:rsidRPr="00C77641" w:rsidTr="004B30C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ACD" w:rsidRPr="00883ACD" w:rsidRDefault="00883ACD" w:rsidP="00883ACD">
            <w:pPr>
              <w:rPr>
                <w:color w:val="000000"/>
              </w:rPr>
            </w:pPr>
            <w:r w:rsidRPr="00883ACD">
              <w:rPr>
                <w:color w:val="000000"/>
                <w:sz w:val="22"/>
                <w:szCs w:val="22"/>
              </w:rPr>
              <w:t xml:space="preserve">Силвия </w:t>
            </w:r>
            <w:proofErr w:type="spellStart"/>
            <w:r w:rsidRPr="00883ACD">
              <w:rPr>
                <w:color w:val="000000"/>
                <w:sz w:val="22"/>
                <w:szCs w:val="22"/>
              </w:rPr>
              <w:t>Лъчезарова</w:t>
            </w:r>
            <w:proofErr w:type="spellEnd"/>
            <w:r w:rsidRPr="00883ACD">
              <w:rPr>
                <w:color w:val="000000"/>
                <w:sz w:val="22"/>
                <w:szCs w:val="22"/>
              </w:rPr>
              <w:t xml:space="preserve"> Пенева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883ACD" w:rsidRPr="00C77641" w:rsidTr="004B30C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ACD" w:rsidRPr="00883ACD" w:rsidRDefault="00883ACD" w:rsidP="00883ACD">
            <w:pPr>
              <w:rPr>
                <w:color w:val="000000"/>
              </w:rPr>
            </w:pPr>
            <w:r w:rsidRPr="00883ACD">
              <w:rPr>
                <w:color w:val="000000"/>
                <w:sz w:val="22"/>
                <w:szCs w:val="22"/>
              </w:rPr>
              <w:t>Гинка Василева Радева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883ACD" w:rsidRPr="00C77641" w:rsidTr="004B30C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ACD" w:rsidRPr="00883ACD" w:rsidRDefault="00883ACD" w:rsidP="00883ACD">
            <w:pPr>
              <w:rPr>
                <w:color w:val="000000"/>
              </w:rPr>
            </w:pPr>
            <w:r w:rsidRPr="00883ACD">
              <w:rPr>
                <w:color w:val="000000"/>
                <w:sz w:val="22"/>
                <w:szCs w:val="22"/>
              </w:rPr>
              <w:t>Димитър Недялков Иванов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883ACD" w:rsidRPr="00C77641" w:rsidTr="004B30C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ACD" w:rsidRPr="00883ACD" w:rsidRDefault="00883ACD" w:rsidP="00883ACD">
            <w:pPr>
              <w:rPr>
                <w:color w:val="000000"/>
              </w:rPr>
            </w:pPr>
            <w:r w:rsidRPr="00883ACD">
              <w:rPr>
                <w:color w:val="000000"/>
                <w:sz w:val="22"/>
                <w:szCs w:val="22"/>
              </w:rPr>
              <w:t>Минко Димитров Минков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CD" w:rsidRPr="00C77641" w:rsidRDefault="00883ACD" w:rsidP="00883AC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</w:tbl>
    <w:p w:rsidR="004B30C4" w:rsidRDefault="004B30C4" w:rsidP="004B30C4">
      <w:pPr>
        <w:pStyle w:val="ab"/>
        <w:jc w:val="both"/>
      </w:pPr>
      <w:r>
        <w:t xml:space="preserve"> </w:t>
      </w:r>
    </w:p>
    <w:p w:rsidR="004B30C4" w:rsidRPr="00E14E29" w:rsidRDefault="004B30C4" w:rsidP="004B30C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14E29">
        <w:rPr>
          <w:rFonts w:ascii="Times New Roman" w:hAnsi="Times New Roman" w:cs="Times New Roman"/>
          <w:sz w:val="24"/>
          <w:szCs w:val="24"/>
        </w:rPr>
        <w:t>Да се издадат удостоверения на регистрираните застъпници.</w:t>
      </w:r>
    </w:p>
    <w:p w:rsidR="004B30C4" w:rsidRPr="00E14E29" w:rsidRDefault="004B30C4" w:rsidP="004B30C4">
      <w:pPr>
        <w:tabs>
          <w:tab w:val="left" w:pos="-284"/>
        </w:tabs>
        <w:jc w:val="both"/>
        <w:rPr>
          <w:b/>
          <w:shd w:val="clear" w:color="auto" w:fill="FFFFFF"/>
        </w:rPr>
      </w:pPr>
    </w:p>
    <w:p w:rsidR="004B30C4" w:rsidRPr="00E808B6" w:rsidRDefault="004B30C4" w:rsidP="004B30C4">
      <w:pPr>
        <w:pStyle w:val="a3"/>
        <w:tabs>
          <w:tab w:val="left" w:pos="-284"/>
        </w:tabs>
        <w:ind w:left="-426" w:right="141"/>
        <w:jc w:val="both"/>
        <w:rPr>
          <w:b/>
          <w:shd w:val="clear" w:color="auto" w:fill="FFFFFF"/>
        </w:rPr>
      </w:pPr>
      <w:r>
        <w:t xml:space="preserve">         Решението на ОИК подлежи на оспорване пред ЦИК по реда на чл. 88 от ИК в 3 – дневен срок от обявяването му.</w:t>
      </w:r>
    </w:p>
    <w:p w:rsidR="00E14E29" w:rsidRDefault="00E14E29" w:rsidP="00E633FE">
      <w:pPr>
        <w:ind w:left="-284"/>
        <w:jc w:val="both"/>
      </w:pPr>
      <w:bookmarkStart w:id="4" w:name="_GoBack"/>
      <w:bookmarkEnd w:id="4"/>
    </w:p>
    <w:p w:rsidR="00C6491B" w:rsidRPr="00FD199D" w:rsidRDefault="000C2B44" w:rsidP="002F0A5A">
      <w:pPr>
        <w:ind w:left="-284" w:firstLine="993"/>
        <w:jc w:val="both"/>
      </w:pPr>
      <w:r>
        <w:t>П</w:t>
      </w:r>
      <w:r w:rsidR="00C6491B" w:rsidRPr="00FD199D">
        <w:t xml:space="preserve">редседателят на Общинска избирателна комисия - Нови пазар, закри заседанието, поради изчерпване на дневния ред </w:t>
      </w:r>
      <w:r w:rsidR="00C6491B" w:rsidRPr="0037379B">
        <w:t xml:space="preserve">в </w:t>
      </w:r>
      <w:r w:rsidR="000262B4" w:rsidRPr="00315E70">
        <w:t>1</w:t>
      </w:r>
      <w:r w:rsidR="00315E70" w:rsidRPr="00315E70">
        <w:t>2</w:t>
      </w:r>
      <w:r w:rsidR="00C6491B" w:rsidRPr="00315E70">
        <w:t>:</w:t>
      </w:r>
      <w:r w:rsidR="00315E70" w:rsidRPr="00315E70">
        <w:t>20</w:t>
      </w:r>
      <w:r w:rsidR="000262B4">
        <w:t xml:space="preserve"> </w:t>
      </w:r>
      <w:r w:rsidR="00C6491B" w:rsidRPr="00FD199D">
        <w:t>часа.</w:t>
      </w:r>
    </w:p>
    <w:p w:rsidR="000C2B44" w:rsidRDefault="000C2B44" w:rsidP="00315E70">
      <w:pPr>
        <w:jc w:val="both"/>
      </w:pPr>
    </w:p>
    <w:p w:rsidR="00DB4812" w:rsidRPr="00FD199D" w:rsidRDefault="00DB4812" w:rsidP="002F0A5A">
      <w:pPr>
        <w:ind w:left="-284"/>
        <w:jc w:val="both"/>
      </w:pPr>
    </w:p>
    <w:p w:rsidR="000C2B44" w:rsidRPr="00765CE8" w:rsidRDefault="000C2B44" w:rsidP="002F0A5A">
      <w:pPr>
        <w:ind w:left="-284"/>
      </w:pPr>
      <w:r>
        <w:t>ПРЕДСЕДАТЕЛ:</w:t>
      </w:r>
      <w:r>
        <w:tab/>
        <w:t xml:space="preserve">        Десислава Станимирова Маринова </w:t>
      </w: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  <w:r>
        <w:t xml:space="preserve">ЗАМ. ПРЕДСЕДАТЕЛ:       </w:t>
      </w:r>
      <w:r w:rsidRPr="00C2426A">
        <w:t>Надежда Борисова Методева</w:t>
      </w: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  <w:r>
        <w:t xml:space="preserve">ЗАМ. ПРЕДСЕДАТЕЛ:       </w:t>
      </w:r>
      <w:r w:rsidRPr="00C2426A">
        <w:rPr>
          <w:rFonts w:eastAsia="Times New Roman"/>
          <w:lang w:eastAsia="bg-BG"/>
        </w:rPr>
        <w:t>Ивалина Кирчева Димитрова</w:t>
      </w: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  <w:r>
        <w:t xml:space="preserve">ЗАМ. ПРЕДСЕДАТЕЛ:       </w:t>
      </w:r>
      <w:r w:rsidRPr="00C2426A">
        <w:rPr>
          <w:rFonts w:eastAsia="Times New Roman"/>
          <w:lang w:eastAsia="bg-BG"/>
        </w:rPr>
        <w:t>Даниела Тодорова Миронова</w:t>
      </w: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</w:p>
    <w:p w:rsidR="000C2B44" w:rsidRDefault="002F0A5A" w:rsidP="002F0A5A">
      <w:pPr>
        <w:tabs>
          <w:tab w:val="left" w:pos="2805"/>
        </w:tabs>
        <w:ind w:left="-284"/>
      </w:pPr>
      <w:r>
        <w:t xml:space="preserve">СЕКРЕТАР:                          </w:t>
      </w:r>
      <w:r w:rsidR="000C2B44" w:rsidRPr="00081F80">
        <w:rPr>
          <w:rFonts w:eastAsia="Times New Roman"/>
          <w:lang w:eastAsia="bg-BG"/>
        </w:rPr>
        <w:t>Момчил Ивайлов Широков</w:t>
      </w: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  <w:r>
        <w:t>ЧЛЕНОВЕ</w:t>
      </w:r>
      <w:r w:rsidR="002F0A5A">
        <w:t xml:space="preserve">:  </w:t>
      </w:r>
      <w:r w:rsidR="002F0A5A">
        <w:tab/>
      </w:r>
      <w:r w:rsidR="003727C4">
        <w:t xml:space="preserve">                  </w:t>
      </w:r>
      <w:r>
        <w:t>1.  Сийка Петкова Димитрова</w:t>
      </w: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</w:p>
    <w:p w:rsidR="000C2B44" w:rsidRDefault="003727C4" w:rsidP="002F0A5A">
      <w:pPr>
        <w:ind w:left="-284"/>
      </w:pPr>
      <w:r>
        <w:t xml:space="preserve">                                              </w:t>
      </w:r>
      <w:r w:rsidR="000C2B44">
        <w:t xml:space="preserve">2.  </w:t>
      </w:r>
      <w:r w:rsidR="000C2B44" w:rsidRPr="002261C5">
        <w:rPr>
          <w:rFonts w:eastAsia="Times New Roman"/>
          <w:lang w:eastAsia="bg-BG"/>
        </w:rPr>
        <w:t>Десислава Красимирова Илчева</w:t>
      </w: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</w:p>
    <w:p w:rsidR="000C2B44" w:rsidRDefault="003727C4" w:rsidP="002F0A5A">
      <w:pPr>
        <w:ind w:left="-284"/>
      </w:pPr>
      <w:r>
        <w:t xml:space="preserve">                                              </w:t>
      </w:r>
      <w:r w:rsidR="000C2B44">
        <w:t xml:space="preserve">3.  Теодора Михайлова Савова </w:t>
      </w: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</w:p>
    <w:p w:rsidR="000C2B44" w:rsidRDefault="003727C4" w:rsidP="002F0A5A">
      <w:pPr>
        <w:ind w:left="-284"/>
        <w:rPr>
          <w:rFonts w:eastAsia="Times New Roman"/>
          <w:lang w:eastAsia="bg-BG"/>
        </w:rPr>
      </w:pPr>
      <w:r>
        <w:t xml:space="preserve">                                              </w:t>
      </w:r>
      <w:r w:rsidR="000C2B44">
        <w:t xml:space="preserve">4.  </w:t>
      </w:r>
      <w:r w:rsidR="000C2B44" w:rsidRPr="002261C5">
        <w:rPr>
          <w:rFonts w:eastAsia="Times New Roman"/>
          <w:lang w:eastAsia="bg-BG"/>
        </w:rPr>
        <w:t>Александър Дамянов Стоянов</w:t>
      </w: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  <w:r>
        <w:t xml:space="preserve"> </w:t>
      </w:r>
      <w:r w:rsidR="003727C4">
        <w:t xml:space="preserve">                                             </w:t>
      </w:r>
      <w:r>
        <w:t xml:space="preserve">5. </w:t>
      </w:r>
      <w:r w:rsidRPr="00081F80">
        <w:t>Анита Пламенова Антонова</w:t>
      </w: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</w:p>
    <w:p w:rsidR="000C2B44" w:rsidRDefault="003727C4" w:rsidP="002F0A5A">
      <w:pPr>
        <w:ind w:left="-284"/>
        <w:rPr>
          <w:rFonts w:eastAsia="Times New Roman"/>
          <w:lang w:eastAsia="bg-BG"/>
        </w:rPr>
      </w:pPr>
      <w:r>
        <w:t xml:space="preserve">                                              </w:t>
      </w:r>
      <w:r w:rsidR="000C2B44">
        <w:t>6</w:t>
      </w:r>
      <w:r w:rsidR="000C2B44" w:rsidRPr="0025435A">
        <w:t xml:space="preserve">.  </w:t>
      </w:r>
      <w:r w:rsidR="000C2B44" w:rsidRPr="00C2426A">
        <w:rPr>
          <w:rFonts w:eastAsia="Times New Roman"/>
          <w:lang w:eastAsia="bg-BG"/>
        </w:rPr>
        <w:t xml:space="preserve">Галина Йорданова Иванова </w:t>
      </w:r>
    </w:p>
    <w:p w:rsidR="000C2B44" w:rsidRDefault="000C2B44" w:rsidP="002F0A5A">
      <w:pPr>
        <w:ind w:left="-284"/>
        <w:rPr>
          <w:rFonts w:eastAsia="Times New Roman"/>
          <w:lang w:eastAsia="bg-BG"/>
        </w:rPr>
      </w:pPr>
    </w:p>
    <w:p w:rsidR="009213E2" w:rsidRPr="009213E2" w:rsidRDefault="009213E2" w:rsidP="002F0A5A">
      <w:pPr>
        <w:ind w:left="-284"/>
      </w:pPr>
    </w:p>
    <w:sectPr w:rsidR="009213E2" w:rsidRPr="009213E2" w:rsidSect="00072846">
      <w:footerReference w:type="default" r:id="rId7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EFB" w:rsidRDefault="001B6EFB" w:rsidP="00C6491B">
      <w:r>
        <w:separator/>
      </w:r>
    </w:p>
  </w:endnote>
  <w:endnote w:type="continuationSeparator" w:id="0">
    <w:p w:rsidR="001B6EFB" w:rsidRDefault="001B6EFB" w:rsidP="00C6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1209251"/>
      <w:docPartObj>
        <w:docPartGallery w:val="Page Numbers (Bottom of Page)"/>
        <w:docPartUnique/>
      </w:docPartObj>
    </w:sdtPr>
    <w:sdtEndPr/>
    <w:sdtContent>
      <w:p w:rsidR="00917A9E" w:rsidRDefault="00917A9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7A9E" w:rsidRDefault="00917A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EFB" w:rsidRDefault="001B6EFB" w:rsidP="00C6491B">
      <w:r>
        <w:separator/>
      </w:r>
    </w:p>
  </w:footnote>
  <w:footnote w:type="continuationSeparator" w:id="0">
    <w:p w:rsidR="001B6EFB" w:rsidRDefault="001B6EFB" w:rsidP="00C64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173B"/>
    <w:multiLevelType w:val="hybridMultilevel"/>
    <w:tmpl w:val="11A8D878"/>
    <w:lvl w:ilvl="0" w:tplc="43428A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205BA0"/>
    <w:multiLevelType w:val="hybridMultilevel"/>
    <w:tmpl w:val="52200C92"/>
    <w:lvl w:ilvl="0" w:tplc="3ACE7EA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F543E4"/>
    <w:multiLevelType w:val="hybridMultilevel"/>
    <w:tmpl w:val="52200C92"/>
    <w:lvl w:ilvl="0" w:tplc="3ACE7EA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4961ED"/>
    <w:multiLevelType w:val="hybridMultilevel"/>
    <w:tmpl w:val="552AB88C"/>
    <w:lvl w:ilvl="0" w:tplc="38684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469F9"/>
    <w:multiLevelType w:val="multilevel"/>
    <w:tmpl w:val="7F30EC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20698"/>
    <w:multiLevelType w:val="hybridMultilevel"/>
    <w:tmpl w:val="7A7A1F0C"/>
    <w:lvl w:ilvl="0" w:tplc="A6245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5A0D3A"/>
    <w:multiLevelType w:val="hybridMultilevel"/>
    <w:tmpl w:val="B2946EC8"/>
    <w:lvl w:ilvl="0" w:tplc="3ACE7EA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662518"/>
    <w:multiLevelType w:val="hybridMultilevel"/>
    <w:tmpl w:val="11A8D878"/>
    <w:lvl w:ilvl="0" w:tplc="43428A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A23C7C"/>
    <w:multiLevelType w:val="hybridMultilevel"/>
    <w:tmpl w:val="11A8D878"/>
    <w:lvl w:ilvl="0" w:tplc="43428A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D9E6ABA"/>
    <w:multiLevelType w:val="hybridMultilevel"/>
    <w:tmpl w:val="ACA8362A"/>
    <w:lvl w:ilvl="0" w:tplc="50B0D914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219A4EED"/>
    <w:multiLevelType w:val="hybridMultilevel"/>
    <w:tmpl w:val="887EE182"/>
    <w:lvl w:ilvl="0" w:tplc="D988C0F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28749C"/>
    <w:multiLevelType w:val="hybridMultilevel"/>
    <w:tmpl w:val="B3D8047C"/>
    <w:lvl w:ilvl="0" w:tplc="6D26B5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735B0"/>
    <w:multiLevelType w:val="hybridMultilevel"/>
    <w:tmpl w:val="2CCCEE68"/>
    <w:lvl w:ilvl="0" w:tplc="98BE38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B34ED"/>
    <w:multiLevelType w:val="hybridMultilevel"/>
    <w:tmpl w:val="1CAC6376"/>
    <w:lvl w:ilvl="0" w:tplc="1CC4CF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706AA"/>
    <w:multiLevelType w:val="hybridMultilevel"/>
    <w:tmpl w:val="11A8D878"/>
    <w:lvl w:ilvl="0" w:tplc="43428A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50F3A55"/>
    <w:multiLevelType w:val="hybridMultilevel"/>
    <w:tmpl w:val="D63676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1792D"/>
    <w:multiLevelType w:val="hybridMultilevel"/>
    <w:tmpl w:val="E67CD0C0"/>
    <w:lvl w:ilvl="0" w:tplc="E96094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30B30"/>
    <w:multiLevelType w:val="hybridMultilevel"/>
    <w:tmpl w:val="28DA8166"/>
    <w:lvl w:ilvl="0" w:tplc="B76C5C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485414"/>
    <w:multiLevelType w:val="hybridMultilevel"/>
    <w:tmpl w:val="2F646990"/>
    <w:lvl w:ilvl="0" w:tplc="A56EF186">
      <w:start w:val="1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4ED32B03"/>
    <w:multiLevelType w:val="hybridMultilevel"/>
    <w:tmpl w:val="67C21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00240"/>
    <w:multiLevelType w:val="hybridMultilevel"/>
    <w:tmpl w:val="67C21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01E21"/>
    <w:multiLevelType w:val="hybridMultilevel"/>
    <w:tmpl w:val="2CCCEE6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12FA8"/>
    <w:multiLevelType w:val="hybridMultilevel"/>
    <w:tmpl w:val="BD26CF54"/>
    <w:lvl w:ilvl="0" w:tplc="A69421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7C627CE4"/>
    <w:multiLevelType w:val="hybridMultilevel"/>
    <w:tmpl w:val="552AB88C"/>
    <w:lvl w:ilvl="0" w:tplc="38684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45CA8"/>
    <w:multiLevelType w:val="hybridMultilevel"/>
    <w:tmpl w:val="10BEB18C"/>
    <w:lvl w:ilvl="0" w:tplc="F21E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10"/>
  </w:num>
  <w:num w:numId="5">
    <w:abstractNumId w:val="6"/>
  </w:num>
  <w:num w:numId="6">
    <w:abstractNumId w:val="22"/>
  </w:num>
  <w:num w:numId="7">
    <w:abstractNumId w:val="24"/>
  </w:num>
  <w:num w:numId="8">
    <w:abstractNumId w:val="16"/>
  </w:num>
  <w:num w:numId="9">
    <w:abstractNumId w:val="13"/>
  </w:num>
  <w:num w:numId="10">
    <w:abstractNumId w:val="11"/>
  </w:num>
  <w:num w:numId="11">
    <w:abstractNumId w:val="17"/>
  </w:num>
  <w:num w:numId="12">
    <w:abstractNumId w:val="2"/>
  </w:num>
  <w:num w:numId="13">
    <w:abstractNumId w:val="12"/>
  </w:num>
  <w:num w:numId="14">
    <w:abstractNumId w:val="1"/>
  </w:num>
  <w:num w:numId="15">
    <w:abstractNumId w:val="20"/>
  </w:num>
  <w:num w:numId="16">
    <w:abstractNumId w:val="4"/>
  </w:num>
  <w:num w:numId="17">
    <w:abstractNumId w:val="19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1"/>
  </w:num>
  <w:num w:numId="21">
    <w:abstractNumId w:val="23"/>
  </w:num>
  <w:num w:numId="22">
    <w:abstractNumId w:val="3"/>
  </w:num>
  <w:num w:numId="23">
    <w:abstractNumId w:val="0"/>
  </w:num>
  <w:num w:numId="24">
    <w:abstractNumId w:val="7"/>
  </w:num>
  <w:num w:numId="25">
    <w:abstractNumId w:val="1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A22"/>
    <w:rsid w:val="000011A4"/>
    <w:rsid w:val="00010872"/>
    <w:rsid w:val="000262B4"/>
    <w:rsid w:val="00067AB8"/>
    <w:rsid w:val="00072846"/>
    <w:rsid w:val="000878A3"/>
    <w:rsid w:val="000C2B44"/>
    <w:rsid w:val="000C47DB"/>
    <w:rsid w:val="000D32F3"/>
    <w:rsid w:val="000E0E40"/>
    <w:rsid w:val="000F0106"/>
    <w:rsid w:val="001417FF"/>
    <w:rsid w:val="001659E4"/>
    <w:rsid w:val="0019534F"/>
    <w:rsid w:val="001A15FE"/>
    <w:rsid w:val="001B669D"/>
    <w:rsid w:val="001B6A18"/>
    <w:rsid w:val="001B6EFB"/>
    <w:rsid w:val="001C7BEA"/>
    <w:rsid w:val="00213395"/>
    <w:rsid w:val="002270D3"/>
    <w:rsid w:val="002318EF"/>
    <w:rsid w:val="00233987"/>
    <w:rsid w:val="00241EB5"/>
    <w:rsid w:val="002622E0"/>
    <w:rsid w:val="002733F4"/>
    <w:rsid w:val="002842C9"/>
    <w:rsid w:val="002974A7"/>
    <w:rsid w:val="002B550E"/>
    <w:rsid w:val="002B5689"/>
    <w:rsid w:val="002C2DD7"/>
    <w:rsid w:val="002F0A5A"/>
    <w:rsid w:val="00301C49"/>
    <w:rsid w:val="00315E70"/>
    <w:rsid w:val="00324A22"/>
    <w:rsid w:val="00327447"/>
    <w:rsid w:val="00337434"/>
    <w:rsid w:val="003408B1"/>
    <w:rsid w:val="00342B9F"/>
    <w:rsid w:val="00353757"/>
    <w:rsid w:val="00370B09"/>
    <w:rsid w:val="003727C4"/>
    <w:rsid w:val="0037379B"/>
    <w:rsid w:val="00393A40"/>
    <w:rsid w:val="003A5E32"/>
    <w:rsid w:val="003C164A"/>
    <w:rsid w:val="003C1714"/>
    <w:rsid w:val="003F281D"/>
    <w:rsid w:val="0040406C"/>
    <w:rsid w:val="004A0942"/>
    <w:rsid w:val="004A7828"/>
    <w:rsid w:val="004B2AD3"/>
    <w:rsid w:val="004B30C4"/>
    <w:rsid w:val="00524D8F"/>
    <w:rsid w:val="00525A52"/>
    <w:rsid w:val="00541009"/>
    <w:rsid w:val="005545DC"/>
    <w:rsid w:val="0057482F"/>
    <w:rsid w:val="00583A7B"/>
    <w:rsid w:val="005847F7"/>
    <w:rsid w:val="00591E6D"/>
    <w:rsid w:val="00594608"/>
    <w:rsid w:val="00595D2F"/>
    <w:rsid w:val="005C5A39"/>
    <w:rsid w:val="0060589C"/>
    <w:rsid w:val="00643979"/>
    <w:rsid w:val="006463D4"/>
    <w:rsid w:val="0065048E"/>
    <w:rsid w:val="006511B2"/>
    <w:rsid w:val="00681723"/>
    <w:rsid w:val="006B036A"/>
    <w:rsid w:val="006B0400"/>
    <w:rsid w:val="006B0DB2"/>
    <w:rsid w:val="006D4346"/>
    <w:rsid w:val="006D495A"/>
    <w:rsid w:val="006F1E88"/>
    <w:rsid w:val="00721CBF"/>
    <w:rsid w:val="00733A41"/>
    <w:rsid w:val="00734976"/>
    <w:rsid w:val="007374D9"/>
    <w:rsid w:val="007417E7"/>
    <w:rsid w:val="007563C2"/>
    <w:rsid w:val="007613AB"/>
    <w:rsid w:val="00781427"/>
    <w:rsid w:val="00784B17"/>
    <w:rsid w:val="0079382C"/>
    <w:rsid w:val="00794B8F"/>
    <w:rsid w:val="00797B5F"/>
    <w:rsid w:val="007A51A6"/>
    <w:rsid w:val="007C0744"/>
    <w:rsid w:val="007E4289"/>
    <w:rsid w:val="00815FE2"/>
    <w:rsid w:val="008206CC"/>
    <w:rsid w:val="008700FA"/>
    <w:rsid w:val="00883ACD"/>
    <w:rsid w:val="008D1FA8"/>
    <w:rsid w:val="0090416F"/>
    <w:rsid w:val="00916BF4"/>
    <w:rsid w:val="00917A9E"/>
    <w:rsid w:val="009213E2"/>
    <w:rsid w:val="009432F1"/>
    <w:rsid w:val="009562ED"/>
    <w:rsid w:val="00992D86"/>
    <w:rsid w:val="00995ECA"/>
    <w:rsid w:val="009C1BA1"/>
    <w:rsid w:val="009C5C94"/>
    <w:rsid w:val="009E49EB"/>
    <w:rsid w:val="00A345C4"/>
    <w:rsid w:val="00A44487"/>
    <w:rsid w:val="00A54B6F"/>
    <w:rsid w:val="00A610CB"/>
    <w:rsid w:val="00A75828"/>
    <w:rsid w:val="00AA1947"/>
    <w:rsid w:val="00AA34D0"/>
    <w:rsid w:val="00AA461E"/>
    <w:rsid w:val="00AA4706"/>
    <w:rsid w:val="00AD3957"/>
    <w:rsid w:val="00AE6512"/>
    <w:rsid w:val="00B26C20"/>
    <w:rsid w:val="00B27CA4"/>
    <w:rsid w:val="00B344B7"/>
    <w:rsid w:val="00B46FF7"/>
    <w:rsid w:val="00B801BD"/>
    <w:rsid w:val="00BA5C23"/>
    <w:rsid w:val="00BA7602"/>
    <w:rsid w:val="00BC04C5"/>
    <w:rsid w:val="00BC1D87"/>
    <w:rsid w:val="00BD67AD"/>
    <w:rsid w:val="00BD7C57"/>
    <w:rsid w:val="00BF2B57"/>
    <w:rsid w:val="00C0585A"/>
    <w:rsid w:val="00C06206"/>
    <w:rsid w:val="00C11596"/>
    <w:rsid w:val="00C3112A"/>
    <w:rsid w:val="00C4349D"/>
    <w:rsid w:val="00C51580"/>
    <w:rsid w:val="00C5452F"/>
    <w:rsid w:val="00C6491B"/>
    <w:rsid w:val="00CA3E39"/>
    <w:rsid w:val="00CC5205"/>
    <w:rsid w:val="00D27553"/>
    <w:rsid w:val="00D328BE"/>
    <w:rsid w:val="00D4239F"/>
    <w:rsid w:val="00D44736"/>
    <w:rsid w:val="00D52DB8"/>
    <w:rsid w:val="00D81087"/>
    <w:rsid w:val="00D93C69"/>
    <w:rsid w:val="00DB4812"/>
    <w:rsid w:val="00DB75C3"/>
    <w:rsid w:val="00DD3FF9"/>
    <w:rsid w:val="00DE36E4"/>
    <w:rsid w:val="00E02D7D"/>
    <w:rsid w:val="00E03326"/>
    <w:rsid w:val="00E038B1"/>
    <w:rsid w:val="00E14E29"/>
    <w:rsid w:val="00E633FE"/>
    <w:rsid w:val="00E733D8"/>
    <w:rsid w:val="00E83DB5"/>
    <w:rsid w:val="00ED305D"/>
    <w:rsid w:val="00EF5926"/>
    <w:rsid w:val="00F00873"/>
    <w:rsid w:val="00F252E3"/>
    <w:rsid w:val="00F25B16"/>
    <w:rsid w:val="00F37318"/>
    <w:rsid w:val="00F453B6"/>
    <w:rsid w:val="00F7493C"/>
    <w:rsid w:val="00F778BD"/>
    <w:rsid w:val="00F82196"/>
    <w:rsid w:val="00F90206"/>
    <w:rsid w:val="00FB1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53C7"/>
  <w15:docId w15:val="{22C670FA-BE8B-443A-A37F-9D8BCBB9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A2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24A22"/>
    <w:pPr>
      <w:ind w:left="720"/>
      <w:contextualSpacing/>
    </w:pPr>
  </w:style>
  <w:style w:type="character" w:customStyle="1" w:styleId="a4">
    <w:name w:val="Основной текст_"/>
    <w:basedOn w:val="a0"/>
    <w:link w:val="a5"/>
    <w:rsid w:val="00324A22"/>
    <w:rPr>
      <w:rFonts w:eastAsia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rsid w:val="00324A22"/>
    <w:pPr>
      <w:widowControl w:val="0"/>
      <w:shd w:val="clear" w:color="auto" w:fill="FFFFFF"/>
      <w:spacing w:before="180" w:after="180" w:line="288" w:lineRule="exact"/>
      <w:ind w:hanging="680"/>
    </w:pPr>
    <w:rPr>
      <w:rFonts w:asciiTheme="minorHAnsi" w:eastAsia="Times New Roman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A44487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7">
    <w:name w:val="header"/>
    <w:basedOn w:val="a"/>
    <w:link w:val="a8"/>
    <w:uiPriority w:val="99"/>
    <w:unhideWhenUsed/>
    <w:rsid w:val="00C6491B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C6491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C6491B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C6491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No Spacing"/>
    <w:uiPriority w:val="1"/>
    <w:qFormat/>
    <w:rsid w:val="00794B8F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uiPriority w:val="99"/>
    <w:rsid w:val="009C5C9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bg-BG"/>
    </w:rPr>
  </w:style>
  <w:style w:type="character" w:customStyle="1" w:styleId="apple-converted-space">
    <w:name w:val="apple-converted-space"/>
    <w:basedOn w:val="a0"/>
    <w:rsid w:val="000C2B44"/>
  </w:style>
  <w:style w:type="character" w:styleId="ac">
    <w:name w:val="Hyperlink"/>
    <w:basedOn w:val="a0"/>
    <w:uiPriority w:val="99"/>
    <w:unhideWhenUsed/>
    <w:rsid w:val="0065048E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650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6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pc15</cp:lastModifiedBy>
  <cp:revision>90</cp:revision>
  <cp:lastPrinted>2023-10-21T08:59:00Z</cp:lastPrinted>
  <dcterms:created xsi:type="dcterms:W3CDTF">2023-09-30T07:13:00Z</dcterms:created>
  <dcterms:modified xsi:type="dcterms:W3CDTF">2023-10-28T09:23:00Z</dcterms:modified>
</cp:coreProperties>
</file>